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8D911E" w14:textId="62155B9A" w:rsidR="00A1116B" w:rsidRPr="00201AC4" w:rsidRDefault="00F64FC5" w:rsidP="00A1116B">
      <w:pPr>
        <w:spacing w:after="0"/>
        <w:jc w:val="center"/>
        <w:rPr>
          <w:rFonts w:ascii="Aptos" w:hAnsi="Aptos" w:cstheme="majorHAnsi"/>
          <w:b/>
          <w:sz w:val="24"/>
          <w:szCs w:val="24"/>
        </w:rPr>
      </w:pPr>
      <w:r w:rsidRPr="00201AC4">
        <w:rPr>
          <w:rFonts w:ascii="Aptos" w:hAnsi="Aptos" w:cstheme="majorHAnsi"/>
          <w:b/>
          <w:sz w:val="24"/>
          <w:szCs w:val="24"/>
        </w:rPr>
        <w:t>MONKLAND AND STRETFORD PARICH COUNCIL</w:t>
      </w:r>
      <w:r w:rsidR="00945D5D" w:rsidRPr="00201AC4">
        <w:rPr>
          <w:rFonts w:ascii="Aptos" w:hAnsi="Aptos" w:cstheme="majorHAnsi"/>
          <w:b/>
          <w:sz w:val="24"/>
          <w:szCs w:val="24"/>
        </w:rPr>
        <w:t xml:space="preserve"> </w:t>
      </w:r>
    </w:p>
    <w:p w14:paraId="19D71F5B" w14:textId="77777777" w:rsidR="00A1116B" w:rsidRPr="00201AC4" w:rsidRDefault="00A1116B" w:rsidP="008F3712">
      <w:pPr>
        <w:spacing w:after="0"/>
        <w:jc w:val="center"/>
        <w:rPr>
          <w:rFonts w:ascii="Aptos" w:hAnsi="Aptos" w:cstheme="majorHAnsi"/>
          <w:b/>
          <w:sz w:val="24"/>
          <w:szCs w:val="24"/>
        </w:rPr>
      </w:pPr>
    </w:p>
    <w:p w14:paraId="0DA2E87B" w14:textId="5957A624" w:rsidR="0036381D" w:rsidRPr="00201AC4" w:rsidRDefault="007A3CCC" w:rsidP="008F3712">
      <w:pPr>
        <w:spacing w:after="0"/>
        <w:jc w:val="center"/>
        <w:rPr>
          <w:rFonts w:ascii="Aptos" w:hAnsi="Aptos" w:cstheme="majorHAnsi"/>
          <w:b/>
          <w:sz w:val="24"/>
          <w:szCs w:val="24"/>
        </w:rPr>
      </w:pPr>
      <w:r w:rsidRPr="00201AC4">
        <w:rPr>
          <w:rFonts w:ascii="Aptos" w:hAnsi="Aptos" w:cstheme="majorHAnsi"/>
          <w:b/>
          <w:sz w:val="24"/>
          <w:szCs w:val="24"/>
        </w:rPr>
        <w:t xml:space="preserve">To all members of the </w:t>
      </w:r>
      <w:r w:rsidR="00690713" w:rsidRPr="00201AC4">
        <w:rPr>
          <w:rFonts w:ascii="Aptos" w:hAnsi="Aptos" w:cstheme="majorHAnsi"/>
          <w:b/>
          <w:sz w:val="24"/>
          <w:szCs w:val="24"/>
        </w:rPr>
        <w:t>Council,</w:t>
      </w:r>
      <w:r w:rsidRPr="00201AC4">
        <w:rPr>
          <w:rFonts w:ascii="Aptos" w:hAnsi="Aptos" w:cstheme="majorHAnsi"/>
          <w:b/>
          <w:sz w:val="24"/>
          <w:szCs w:val="24"/>
        </w:rPr>
        <w:t xml:space="preserve"> you are hereby summoned</w:t>
      </w:r>
    </w:p>
    <w:p w14:paraId="26E65556" w14:textId="77777777" w:rsidR="0036381D" w:rsidRPr="00201AC4" w:rsidRDefault="007A3CCC" w:rsidP="008F3712">
      <w:pPr>
        <w:spacing w:after="0"/>
        <w:jc w:val="center"/>
        <w:rPr>
          <w:rFonts w:ascii="Aptos" w:hAnsi="Aptos" w:cstheme="majorHAnsi"/>
          <w:b/>
          <w:sz w:val="24"/>
          <w:szCs w:val="24"/>
        </w:rPr>
      </w:pPr>
      <w:r w:rsidRPr="00201AC4">
        <w:rPr>
          <w:rFonts w:ascii="Aptos" w:hAnsi="Aptos" w:cstheme="majorHAnsi"/>
          <w:b/>
          <w:sz w:val="24"/>
          <w:szCs w:val="24"/>
        </w:rPr>
        <w:t xml:space="preserve"> to attend a meeting of</w:t>
      </w:r>
      <w:r w:rsidR="0036381D" w:rsidRPr="00201AC4">
        <w:rPr>
          <w:rFonts w:ascii="Aptos" w:hAnsi="Aptos" w:cstheme="majorHAnsi"/>
          <w:b/>
          <w:sz w:val="24"/>
          <w:szCs w:val="24"/>
        </w:rPr>
        <w:t xml:space="preserve"> </w:t>
      </w:r>
      <w:r w:rsidRPr="00201AC4">
        <w:rPr>
          <w:rFonts w:ascii="Aptos" w:hAnsi="Aptos" w:cstheme="majorHAnsi"/>
          <w:b/>
          <w:sz w:val="24"/>
          <w:szCs w:val="24"/>
        </w:rPr>
        <w:t xml:space="preserve"> </w:t>
      </w:r>
    </w:p>
    <w:p w14:paraId="7BA712D7" w14:textId="3DBD6C08" w:rsidR="008B587E" w:rsidRPr="00201AC4" w:rsidRDefault="00934F14" w:rsidP="008F3712">
      <w:pPr>
        <w:spacing w:after="0"/>
        <w:jc w:val="center"/>
        <w:rPr>
          <w:rFonts w:ascii="Aptos" w:hAnsi="Aptos" w:cstheme="majorHAnsi"/>
          <w:b/>
          <w:sz w:val="24"/>
          <w:szCs w:val="24"/>
        </w:rPr>
      </w:pPr>
      <w:r w:rsidRPr="00201AC4">
        <w:rPr>
          <w:rFonts w:ascii="Aptos" w:hAnsi="Aptos" w:cstheme="majorHAnsi"/>
          <w:b/>
          <w:sz w:val="24"/>
          <w:szCs w:val="24"/>
        </w:rPr>
        <w:t xml:space="preserve">Monkland and Stretford </w:t>
      </w:r>
      <w:r w:rsidR="007A3CCC" w:rsidRPr="00201AC4">
        <w:rPr>
          <w:rFonts w:ascii="Aptos" w:hAnsi="Aptos" w:cstheme="majorHAnsi"/>
          <w:b/>
          <w:sz w:val="24"/>
          <w:szCs w:val="24"/>
        </w:rPr>
        <w:t xml:space="preserve">Parish Council to be held on </w:t>
      </w:r>
    </w:p>
    <w:p w14:paraId="440F2B78" w14:textId="77777777" w:rsidR="0036381D" w:rsidRPr="00201AC4" w:rsidRDefault="0036381D" w:rsidP="008F3712">
      <w:pPr>
        <w:spacing w:after="0"/>
        <w:jc w:val="center"/>
        <w:rPr>
          <w:rFonts w:ascii="Aptos" w:hAnsi="Aptos" w:cstheme="majorHAnsi"/>
          <w:b/>
          <w:color w:val="FF0000"/>
          <w:sz w:val="24"/>
          <w:szCs w:val="24"/>
        </w:rPr>
      </w:pPr>
    </w:p>
    <w:p w14:paraId="7F020220" w14:textId="67F2401D" w:rsidR="00803344" w:rsidRPr="00201AC4" w:rsidRDefault="00007B7F" w:rsidP="008F3712">
      <w:pPr>
        <w:spacing w:after="0"/>
        <w:jc w:val="center"/>
        <w:rPr>
          <w:rFonts w:ascii="Aptos" w:hAnsi="Aptos" w:cstheme="majorHAnsi"/>
          <w:b/>
          <w:color w:val="FF0000"/>
          <w:sz w:val="24"/>
          <w:szCs w:val="24"/>
        </w:rPr>
      </w:pPr>
      <w:r>
        <w:rPr>
          <w:rFonts w:ascii="Aptos" w:hAnsi="Aptos" w:cstheme="majorHAnsi"/>
          <w:b/>
          <w:color w:val="FF0000"/>
          <w:sz w:val="24"/>
          <w:szCs w:val="24"/>
        </w:rPr>
        <w:t>Tuesday 24</w:t>
      </w:r>
      <w:r w:rsidRPr="00007B7F">
        <w:rPr>
          <w:rFonts w:ascii="Aptos" w:hAnsi="Aptos" w:cstheme="majorHAnsi"/>
          <w:b/>
          <w:color w:val="FF0000"/>
          <w:sz w:val="24"/>
          <w:szCs w:val="24"/>
          <w:vertAlign w:val="superscript"/>
        </w:rPr>
        <w:t>th</w:t>
      </w:r>
      <w:r>
        <w:rPr>
          <w:rFonts w:ascii="Aptos" w:hAnsi="Aptos" w:cstheme="majorHAnsi"/>
          <w:b/>
          <w:color w:val="FF0000"/>
          <w:sz w:val="24"/>
          <w:szCs w:val="24"/>
        </w:rPr>
        <w:t xml:space="preserve"> September </w:t>
      </w:r>
      <w:r w:rsidR="00572430" w:rsidRPr="00201AC4">
        <w:rPr>
          <w:rFonts w:ascii="Aptos" w:hAnsi="Aptos" w:cstheme="majorHAnsi"/>
          <w:b/>
          <w:color w:val="FF0000"/>
          <w:sz w:val="24"/>
          <w:szCs w:val="24"/>
        </w:rPr>
        <w:t xml:space="preserve">2024 </w:t>
      </w:r>
      <w:r w:rsidR="00E76744" w:rsidRPr="00201AC4">
        <w:rPr>
          <w:rFonts w:ascii="Aptos" w:hAnsi="Aptos" w:cstheme="majorHAnsi"/>
          <w:b/>
          <w:color w:val="FF0000"/>
          <w:sz w:val="24"/>
          <w:szCs w:val="24"/>
        </w:rPr>
        <w:t>in the</w:t>
      </w:r>
      <w:r w:rsidR="00572430" w:rsidRPr="00201AC4">
        <w:rPr>
          <w:rFonts w:ascii="Aptos" w:hAnsi="Aptos" w:cstheme="majorHAnsi"/>
          <w:b/>
          <w:color w:val="FF0000"/>
          <w:sz w:val="24"/>
          <w:szCs w:val="24"/>
        </w:rPr>
        <w:t xml:space="preserve"> Monkland Cheese Shop </w:t>
      </w:r>
      <w:r w:rsidR="003C28C0" w:rsidRPr="00201AC4">
        <w:rPr>
          <w:rFonts w:ascii="Aptos" w:hAnsi="Aptos" w:cstheme="majorHAnsi"/>
          <w:b/>
          <w:color w:val="FF0000"/>
          <w:sz w:val="24"/>
          <w:szCs w:val="24"/>
        </w:rPr>
        <w:t xml:space="preserve">at </w:t>
      </w:r>
      <w:r w:rsidR="00C555CF" w:rsidRPr="00201AC4">
        <w:rPr>
          <w:rFonts w:ascii="Aptos" w:hAnsi="Aptos" w:cstheme="majorHAnsi"/>
          <w:b/>
          <w:color w:val="FF0000"/>
          <w:sz w:val="24"/>
          <w:szCs w:val="24"/>
        </w:rPr>
        <w:t xml:space="preserve">7.00 </w:t>
      </w:r>
      <w:r w:rsidR="003C28C0" w:rsidRPr="00201AC4">
        <w:rPr>
          <w:rFonts w:ascii="Aptos" w:hAnsi="Aptos" w:cstheme="majorHAnsi"/>
          <w:b/>
          <w:color w:val="FF0000"/>
          <w:sz w:val="24"/>
          <w:szCs w:val="24"/>
        </w:rPr>
        <w:t>p.m.</w:t>
      </w:r>
    </w:p>
    <w:p w14:paraId="03A1E616" w14:textId="43710A3D" w:rsidR="00C555CF" w:rsidRPr="00201AC4" w:rsidRDefault="00201AC4" w:rsidP="00AF5A94">
      <w:pPr>
        <w:suppressAutoHyphens/>
        <w:spacing w:after="0" w:line="240" w:lineRule="auto"/>
        <w:jc w:val="center"/>
        <w:rPr>
          <w:rFonts w:ascii="Aptos" w:eastAsia="Calibri" w:hAnsi="Aptos" w:cstheme="majorHAnsi"/>
          <w:sz w:val="24"/>
          <w:szCs w:val="24"/>
          <w:lang w:eastAsia="ar-SA"/>
        </w:rPr>
      </w:pPr>
      <w:r w:rsidRPr="00201AC4">
        <w:rPr>
          <w:rFonts w:ascii="Aptos" w:eastAsia="Calibri" w:hAnsi="Aptos" w:cstheme="majorHAnsi"/>
          <w:sz w:val="24"/>
          <w:szCs w:val="24"/>
          <w:lang w:eastAsia="ar-SA"/>
        </w:rPr>
        <w:t>by kind permission of Cllr K Hindle.</w:t>
      </w:r>
    </w:p>
    <w:p w14:paraId="14D8268E" w14:textId="77777777" w:rsidR="00201AC4" w:rsidRPr="00201AC4" w:rsidRDefault="00201AC4" w:rsidP="00AF5A94">
      <w:pPr>
        <w:suppressAutoHyphens/>
        <w:spacing w:after="0" w:line="240" w:lineRule="auto"/>
        <w:jc w:val="center"/>
        <w:rPr>
          <w:rFonts w:ascii="Aptos" w:eastAsia="Calibri" w:hAnsi="Aptos" w:cstheme="majorHAnsi"/>
          <w:b/>
          <w:bCs/>
          <w:sz w:val="24"/>
          <w:szCs w:val="24"/>
          <w:lang w:eastAsia="ar-SA"/>
        </w:rPr>
      </w:pPr>
    </w:p>
    <w:p w14:paraId="6883401F" w14:textId="4BFD4D0A" w:rsidR="00AF5A94" w:rsidRPr="00201AC4" w:rsidRDefault="00AF5A94" w:rsidP="00AF5A94">
      <w:pPr>
        <w:suppressAutoHyphens/>
        <w:spacing w:after="0" w:line="240" w:lineRule="auto"/>
        <w:jc w:val="center"/>
        <w:rPr>
          <w:rFonts w:ascii="Aptos" w:eastAsia="Calibri" w:hAnsi="Aptos" w:cstheme="majorHAnsi"/>
          <w:sz w:val="24"/>
          <w:szCs w:val="24"/>
          <w:lang w:eastAsia="ar-SA"/>
        </w:rPr>
      </w:pPr>
      <w:r w:rsidRPr="00201AC4">
        <w:rPr>
          <w:rFonts w:ascii="Aptos" w:eastAsia="Calibri" w:hAnsi="Aptos" w:cstheme="majorHAnsi"/>
          <w:b/>
          <w:bCs/>
          <w:sz w:val="24"/>
          <w:szCs w:val="24"/>
          <w:lang w:eastAsia="ar-SA"/>
        </w:rPr>
        <w:t xml:space="preserve">Signed:  </w:t>
      </w:r>
      <w:r w:rsidRPr="00201AC4">
        <w:rPr>
          <w:rFonts w:ascii="Aptos" w:eastAsia="Calibri" w:hAnsi="Aptos" w:cstheme="majorHAnsi"/>
          <w:b/>
          <w:bCs/>
          <w:i/>
          <w:iCs/>
          <w:sz w:val="24"/>
          <w:szCs w:val="24"/>
          <w:lang w:eastAsia="ar-SA"/>
        </w:rPr>
        <w:t>Lesley Hay</w:t>
      </w:r>
      <w:r w:rsidRPr="00201AC4">
        <w:rPr>
          <w:rFonts w:ascii="Aptos" w:eastAsia="Calibri" w:hAnsi="Aptos" w:cstheme="majorHAnsi"/>
          <w:sz w:val="24"/>
          <w:szCs w:val="24"/>
          <w:lang w:eastAsia="ar-SA"/>
        </w:rPr>
        <w:t xml:space="preserve">  Monkland and Stretford Parish Clerk  </w:t>
      </w:r>
    </w:p>
    <w:p w14:paraId="4076580B" w14:textId="77777777" w:rsidR="00AF5A94" w:rsidRDefault="00AF5A94" w:rsidP="008F3712">
      <w:pPr>
        <w:spacing w:after="0"/>
        <w:jc w:val="center"/>
        <w:rPr>
          <w:rFonts w:ascii="Aptos" w:hAnsi="Aptos" w:cstheme="majorHAnsi"/>
          <w:b/>
          <w:color w:val="FF0000"/>
          <w:sz w:val="24"/>
          <w:szCs w:val="24"/>
        </w:rPr>
      </w:pPr>
    </w:p>
    <w:p w14:paraId="6ACCA9A2" w14:textId="4ADD2168" w:rsidR="00E37573" w:rsidRPr="00201AC4" w:rsidRDefault="00E37573" w:rsidP="008F3712">
      <w:pPr>
        <w:spacing w:after="0"/>
        <w:rPr>
          <w:rFonts w:ascii="Aptos" w:hAnsi="Aptos" w:cstheme="majorHAnsi"/>
          <w:b/>
          <w:bCs/>
          <w:color w:val="000000"/>
          <w:sz w:val="24"/>
          <w:szCs w:val="24"/>
          <w:shd w:val="clear" w:color="auto" w:fill="FFFFFF"/>
        </w:rPr>
      </w:pPr>
      <w:r w:rsidRPr="00201AC4">
        <w:rPr>
          <w:rFonts w:ascii="Aptos" w:hAnsi="Aptos" w:cstheme="majorHAnsi"/>
          <w:b/>
          <w:bCs/>
          <w:color w:val="000000"/>
          <w:sz w:val="24"/>
          <w:szCs w:val="24"/>
          <w:shd w:val="clear" w:color="auto" w:fill="FFFFFF"/>
        </w:rPr>
        <w:t xml:space="preserve">Chairman to welcome those attending to the </w:t>
      </w:r>
      <w:r w:rsidR="00007B7F">
        <w:rPr>
          <w:rFonts w:ascii="Aptos" w:hAnsi="Aptos" w:cstheme="majorHAnsi"/>
          <w:b/>
          <w:bCs/>
          <w:color w:val="000000"/>
          <w:sz w:val="24"/>
          <w:szCs w:val="24"/>
          <w:shd w:val="clear" w:color="auto" w:fill="FFFFFF"/>
        </w:rPr>
        <w:t>September</w:t>
      </w:r>
      <w:r w:rsidRPr="00201AC4">
        <w:rPr>
          <w:rFonts w:ascii="Aptos" w:hAnsi="Aptos" w:cstheme="majorHAnsi"/>
          <w:b/>
          <w:bCs/>
          <w:color w:val="000000"/>
          <w:sz w:val="24"/>
          <w:szCs w:val="24"/>
          <w:shd w:val="clear" w:color="auto" w:fill="FFFFFF"/>
        </w:rPr>
        <w:t xml:space="preserve"> meeting</w:t>
      </w:r>
    </w:p>
    <w:p w14:paraId="07B3C834" w14:textId="77777777" w:rsidR="00E37573" w:rsidRPr="00201AC4" w:rsidRDefault="00E37573" w:rsidP="008F3712">
      <w:pPr>
        <w:spacing w:after="0"/>
        <w:rPr>
          <w:rFonts w:ascii="Aptos" w:hAnsi="Aptos" w:cstheme="majorHAnsi"/>
          <w:b/>
          <w:bCs/>
          <w:color w:val="000000"/>
          <w:sz w:val="24"/>
          <w:szCs w:val="24"/>
          <w:shd w:val="clear" w:color="auto" w:fill="FFFFFF"/>
        </w:rPr>
      </w:pPr>
    </w:p>
    <w:p w14:paraId="34EA614D" w14:textId="489498B9" w:rsidR="0062693B" w:rsidRPr="00201AC4" w:rsidRDefault="0062693B" w:rsidP="008F3712">
      <w:pPr>
        <w:spacing w:after="0"/>
        <w:rPr>
          <w:rFonts w:ascii="Aptos" w:hAnsi="Aptos" w:cstheme="majorHAnsi"/>
          <w:b/>
          <w:bCs/>
          <w:color w:val="000000"/>
          <w:sz w:val="24"/>
          <w:szCs w:val="24"/>
          <w:shd w:val="clear" w:color="auto" w:fill="FFFFFF"/>
        </w:rPr>
      </w:pPr>
      <w:r w:rsidRPr="00201AC4">
        <w:rPr>
          <w:rFonts w:ascii="Aptos" w:hAnsi="Aptos" w:cstheme="majorHAnsi"/>
          <w:b/>
          <w:bCs/>
          <w:color w:val="000000"/>
          <w:sz w:val="24"/>
          <w:szCs w:val="24"/>
          <w:shd w:val="clear" w:color="auto" w:fill="FFFFFF"/>
        </w:rPr>
        <w:t>Agenda</w:t>
      </w:r>
    </w:p>
    <w:p w14:paraId="2D3E042C" w14:textId="77777777" w:rsidR="008E0824" w:rsidRPr="00201AC4" w:rsidRDefault="008E0824" w:rsidP="008F3712">
      <w:pPr>
        <w:spacing w:after="0"/>
        <w:rPr>
          <w:rFonts w:ascii="Aptos" w:hAnsi="Aptos" w:cstheme="majorHAnsi"/>
          <w:b/>
          <w:bCs/>
          <w:color w:val="000000"/>
          <w:sz w:val="24"/>
          <w:szCs w:val="24"/>
          <w:shd w:val="clear" w:color="auto" w:fill="FFFFFF"/>
        </w:rPr>
      </w:pPr>
    </w:p>
    <w:p w14:paraId="67A9E104" w14:textId="6281F890" w:rsidR="00FD6889" w:rsidRPr="00201AC4" w:rsidRDefault="005C7294" w:rsidP="005C7294">
      <w:pPr>
        <w:suppressAutoHyphens/>
        <w:spacing w:after="0" w:line="240" w:lineRule="auto"/>
        <w:rPr>
          <w:rFonts w:ascii="Aptos" w:eastAsia="Calibri" w:hAnsi="Aptos" w:cstheme="majorHAnsi"/>
          <w:b/>
          <w:bCs/>
          <w:sz w:val="24"/>
          <w:szCs w:val="24"/>
          <w:lang w:eastAsia="ar-SA"/>
        </w:rPr>
      </w:pPr>
      <w:r w:rsidRPr="00201AC4">
        <w:rPr>
          <w:rFonts w:ascii="Aptos" w:eastAsia="Calibri" w:hAnsi="Aptos" w:cstheme="majorHAnsi"/>
          <w:b/>
          <w:bCs/>
          <w:sz w:val="24"/>
          <w:szCs w:val="24"/>
          <w:lang w:eastAsia="ar-SA"/>
        </w:rPr>
        <w:t>1.</w:t>
      </w:r>
      <w:r w:rsidR="00D90757" w:rsidRPr="00201AC4">
        <w:rPr>
          <w:rFonts w:ascii="Aptos" w:eastAsia="Calibri" w:hAnsi="Aptos" w:cstheme="majorHAnsi"/>
          <w:b/>
          <w:bCs/>
          <w:sz w:val="24"/>
          <w:szCs w:val="24"/>
          <w:lang w:eastAsia="ar-SA"/>
        </w:rPr>
        <w:t>To receive apologies for absence</w:t>
      </w:r>
      <w:r w:rsidR="001857B0" w:rsidRPr="00201AC4">
        <w:rPr>
          <w:rFonts w:ascii="Aptos" w:eastAsia="Calibri" w:hAnsi="Aptos" w:cstheme="majorHAnsi"/>
          <w:b/>
          <w:bCs/>
          <w:sz w:val="24"/>
          <w:szCs w:val="24"/>
          <w:lang w:eastAsia="ar-SA"/>
        </w:rPr>
        <w:t>.</w:t>
      </w:r>
      <w:r w:rsidR="00A1116B" w:rsidRPr="00201AC4">
        <w:rPr>
          <w:rFonts w:ascii="Aptos" w:hAnsi="Aptos" w:cstheme="majorHAnsi"/>
          <w:sz w:val="24"/>
          <w:szCs w:val="24"/>
        </w:rPr>
        <w:t xml:space="preserve"> </w:t>
      </w:r>
    </w:p>
    <w:p w14:paraId="76FD9AB7" w14:textId="77777777" w:rsidR="00AF5A94" w:rsidRPr="00201AC4" w:rsidRDefault="00AF5A94" w:rsidP="005C7294">
      <w:pPr>
        <w:suppressAutoHyphens/>
        <w:spacing w:after="0" w:line="240" w:lineRule="auto"/>
        <w:rPr>
          <w:rFonts w:ascii="Aptos" w:eastAsia="Calibri" w:hAnsi="Aptos" w:cstheme="majorHAnsi"/>
          <w:b/>
          <w:bCs/>
          <w:sz w:val="24"/>
          <w:szCs w:val="24"/>
          <w:lang w:eastAsia="ar-SA"/>
        </w:rPr>
      </w:pPr>
    </w:p>
    <w:p w14:paraId="5E725901" w14:textId="784D5084" w:rsidR="00FD6889" w:rsidRPr="00201AC4" w:rsidRDefault="005C7294" w:rsidP="005C7294">
      <w:pPr>
        <w:suppressAutoHyphens/>
        <w:spacing w:after="0" w:line="240" w:lineRule="auto"/>
        <w:rPr>
          <w:rFonts w:ascii="Aptos" w:hAnsi="Aptos" w:cstheme="majorHAnsi"/>
          <w:sz w:val="24"/>
          <w:szCs w:val="24"/>
          <w:lang w:eastAsia="ar-SA"/>
        </w:rPr>
      </w:pPr>
      <w:r w:rsidRPr="00201AC4">
        <w:rPr>
          <w:rFonts w:ascii="Aptos" w:hAnsi="Aptos" w:cstheme="majorHAnsi"/>
          <w:b/>
          <w:bCs/>
          <w:sz w:val="24"/>
          <w:szCs w:val="24"/>
          <w:lang w:eastAsia="ar-SA"/>
        </w:rPr>
        <w:t>2.</w:t>
      </w:r>
      <w:r w:rsidR="00906A47" w:rsidRPr="00201AC4">
        <w:rPr>
          <w:rFonts w:ascii="Aptos" w:hAnsi="Aptos" w:cstheme="majorHAnsi"/>
          <w:b/>
          <w:bCs/>
          <w:sz w:val="24"/>
          <w:szCs w:val="24"/>
          <w:lang w:eastAsia="ar-SA"/>
        </w:rPr>
        <w:t xml:space="preserve"> </w:t>
      </w:r>
      <w:r w:rsidR="00D90757" w:rsidRPr="00201AC4">
        <w:rPr>
          <w:rFonts w:ascii="Aptos" w:hAnsi="Aptos" w:cstheme="majorHAnsi"/>
          <w:b/>
          <w:bCs/>
          <w:sz w:val="24"/>
          <w:szCs w:val="24"/>
          <w:lang w:eastAsia="ar-SA"/>
        </w:rPr>
        <w:t>To receive declarations</w:t>
      </w:r>
      <w:r w:rsidR="00D90757" w:rsidRPr="00201AC4">
        <w:rPr>
          <w:rFonts w:ascii="Aptos" w:hAnsi="Aptos" w:cstheme="majorHAnsi"/>
          <w:sz w:val="24"/>
          <w:szCs w:val="24"/>
          <w:lang w:eastAsia="ar-SA"/>
        </w:rPr>
        <w:t xml:space="preserve"> </w:t>
      </w:r>
      <w:r w:rsidR="00001090" w:rsidRPr="00201AC4">
        <w:rPr>
          <w:rFonts w:ascii="Aptos" w:hAnsi="Aptos" w:cstheme="majorHAnsi"/>
          <w:sz w:val="24"/>
          <w:szCs w:val="24"/>
          <w:lang w:eastAsia="ar-SA"/>
        </w:rPr>
        <w:t>- Disclosable Pecuniary, Non- Disclosable</w:t>
      </w:r>
      <w:r w:rsidR="00FD6889" w:rsidRPr="00201AC4">
        <w:rPr>
          <w:rFonts w:ascii="Aptos" w:hAnsi="Aptos" w:cstheme="majorHAnsi"/>
          <w:sz w:val="24"/>
          <w:szCs w:val="24"/>
          <w:lang w:eastAsia="ar-SA"/>
        </w:rPr>
        <w:t>, P</w:t>
      </w:r>
      <w:r w:rsidR="00001090" w:rsidRPr="00201AC4">
        <w:rPr>
          <w:rFonts w:ascii="Aptos" w:hAnsi="Aptos" w:cstheme="majorHAnsi"/>
          <w:sz w:val="24"/>
          <w:szCs w:val="24"/>
          <w:lang w:eastAsia="ar-SA"/>
        </w:rPr>
        <w:t>ecuniary and Non-Pecuniary interests plus written requests for</w:t>
      </w:r>
      <w:r w:rsidR="00FD6889" w:rsidRPr="00201AC4">
        <w:rPr>
          <w:rFonts w:ascii="Aptos" w:hAnsi="Aptos" w:cstheme="majorHAnsi"/>
          <w:sz w:val="24"/>
          <w:szCs w:val="24"/>
          <w:lang w:eastAsia="ar-SA"/>
        </w:rPr>
        <w:t xml:space="preserve"> </w:t>
      </w:r>
      <w:r w:rsidR="00001090" w:rsidRPr="00201AC4">
        <w:rPr>
          <w:rFonts w:ascii="Aptos" w:hAnsi="Aptos" w:cstheme="majorHAnsi"/>
          <w:sz w:val="24"/>
          <w:szCs w:val="24"/>
          <w:lang w:eastAsia="ar-SA"/>
        </w:rPr>
        <w:t>dispensation</w:t>
      </w:r>
      <w:r w:rsidR="00156F36" w:rsidRPr="00201AC4">
        <w:rPr>
          <w:rFonts w:ascii="Aptos" w:hAnsi="Aptos" w:cstheme="majorHAnsi"/>
          <w:sz w:val="24"/>
          <w:szCs w:val="24"/>
        </w:rPr>
        <w:t>.</w:t>
      </w:r>
      <w:r w:rsidR="00A1116B" w:rsidRPr="00201AC4">
        <w:rPr>
          <w:rFonts w:ascii="Aptos" w:hAnsi="Aptos" w:cstheme="majorHAnsi"/>
          <w:sz w:val="24"/>
          <w:szCs w:val="24"/>
        </w:rPr>
        <w:t xml:space="preserve"> </w:t>
      </w:r>
    </w:p>
    <w:p w14:paraId="1D86CCC9" w14:textId="77777777" w:rsidR="00AF5A94" w:rsidRPr="00201AC4" w:rsidRDefault="00AF5A94" w:rsidP="005C7294">
      <w:pPr>
        <w:suppressAutoHyphens/>
        <w:spacing w:after="0" w:line="240" w:lineRule="auto"/>
        <w:rPr>
          <w:rFonts w:ascii="Aptos" w:hAnsi="Aptos" w:cstheme="majorHAnsi"/>
          <w:sz w:val="24"/>
          <w:szCs w:val="24"/>
          <w:lang w:eastAsia="ar-SA"/>
        </w:rPr>
      </w:pPr>
    </w:p>
    <w:p w14:paraId="42FD409C" w14:textId="77777777" w:rsidR="00AF5A94" w:rsidRPr="00201AC4" w:rsidRDefault="00AF5A94" w:rsidP="00AF5A94">
      <w:pPr>
        <w:suppressAutoHyphens/>
        <w:spacing w:after="0" w:line="240" w:lineRule="auto"/>
        <w:rPr>
          <w:rFonts w:ascii="Aptos" w:eastAsiaTheme="minorEastAsia" w:hAnsi="Aptos" w:cstheme="majorHAnsi"/>
          <w:sz w:val="24"/>
          <w:szCs w:val="24"/>
        </w:rPr>
      </w:pPr>
      <w:r w:rsidRPr="00201AC4">
        <w:rPr>
          <w:rFonts w:ascii="Aptos" w:eastAsiaTheme="minorEastAsia" w:hAnsi="Aptos" w:cstheme="majorHAnsi"/>
          <w:b/>
          <w:bCs/>
          <w:sz w:val="24"/>
          <w:szCs w:val="24"/>
          <w:lang w:eastAsia="ar-SA"/>
        </w:rPr>
        <w:t>2.1</w:t>
      </w:r>
      <w:r w:rsidRPr="00201AC4">
        <w:rPr>
          <w:rFonts w:ascii="Aptos" w:eastAsiaTheme="minorEastAsia" w:hAnsi="Aptos" w:cstheme="majorHAnsi"/>
          <w:b/>
          <w:bCs/>
          <w:sz w:val="24"/>
          <w:szCs w:val="24"/>
        </w:rPr>
        <w:t xml:space="preserve"> Exclusion of members of the Public and Press</w:t>
      </w:r>
      <w:r w:rsidRPr="00201AC4">
        <w:rPr>
          <w:rFonts w:ascii="Aptos" w:eastAsiaTheme="minorEastAsia" w:hAnsi="Aptos" w:cstheme="majorHAnsi"/>
          <w:sz w:val="24"/>
          <w:szCs w:val="24"/>
        </w:rPr>
        <w:t>: To agree any items to be dealt with after the public (including the Press) have been excluded as publicity would prejudice the public interest by reason of the confidential nature of the business to be transacted.</w:t>
      </w:r>
    </w:p>
    <w:p w14:paraId="56D645BF" w14:textId="77777777" w:rsidR="00AF5A94" w:rsidRPr="00201AC4" w:rsidRDefault="00AF5A94" w:rsidP="00AF5A94">
      <w:pPr>
        <w:suppressAutoHyphens/>
        <w:spacing w:after="0" w:line="240" w:lineRule="auto"/>
        <w:rPr>
          <w:rFonts w:ascii="Aptos" w:eastAsiaTheme="minorEastAsia" w:hAnsi="Aptos" w:cstheme="majorHAnsi"/>
          <w:sz w:val="24"/>
          <w:szCs w:val="24"/>
        </w:rPr>
      </w:pPr>
    </w:p>
    <w:p w14:paraId="42CB35CD" w14:textId="1AFBCCBA" w:rsidR="00AF46BA" w:rsidRDefault="00E37573" w:rsidP="00E37573">
      <w:pPr>
        <w:suppressAutoHyphens/>
        <w:spacing w:after="0" w:line="240" w:lineRule="auto"/>
        <w:rPr>
          <w:rFonts w:ascii="Aptos" w:eastAsia="Calibri" w:hAnsi="Aptos" w:cstheme="majorHAnsi"/>
          <w:sz w:val="24"/>
          <w:szCs w:val="24"/>
          <w:lang w:eastAsia="ar-SA"/>
        </w:rPr>
      </w:pPr>
      <w:r w:rsidRPr="00201AC4">
        <w:rPr>
          <w:rFonts w:ascii="Aptos" w:eastAsia="Calibri" w:hAnsi="Aptos" w:cstheme="majorHAnsi"/>
          <w:b/>
          <w:bCs/>
          <w:sz w:val="24"/>
          <w:szCs w:val="24"/>
          <w:lang w:eastAsia="ar-SA"/>
        </w:rPr>
        <w:t>3. To approve and sign the minutes</w:t>
      </w:r>
      <w:r w:rsidRPr="00201AC4">
        <w:rPr>
          <w:rFonts w:ascii="Aptos" w:eastAsia="Calibri" w:hAnsi="Aptos" w:cstheme="majorHAnsi"/>
          <w:sz w:val="24"/>
          <w:szCs w:val="24"/>
          <w:lang w:eastAsia="ar-SA"/>
        </w:rPr>
        <w:t xml:space="preserve"> of the Parish Council Meeting held on </w:t>
      </w:r>
      <w:r w:rsidR="00007B7F">
        <w:rPr>
          <w:rFonts w:ascii="Aptos" w:eastAsia="Calibri" w:hAnsi="Aptos" w:cstheme="majorHAnsi"/>
          <w:sz w:val="24"/>
          <w:szCs w:val="24"/>
          <w:lang w:eastAsia="ar-SA"/>
        </w:rPr>
        <w:t>Monday 29</w:t>
      </w:r>
      <w:r w:rsidR="00007B7F" w:rsidRPr="00007B7F">
        <w:rPr>
          <w:rFonts w:ascii="Aptos" w:eastAsia="Calibri" w:hAnsi="Aptos" w:cstheme="majorHAnsi"/>
          <w:sz w:val="24"/>
          <w:szCs w:val="24"/>
          <w:vertAlign w:val="superscript"/>
          <w:lang w:eastAsia="ar-SA"/>
        </w:rPr>
        <w:t>th</w:t>
      </w:r>
      <w:r w:rsidR="00007B7F">
        <w:rPr>
          <w:rFonts w:ascii="Aptos" w:eastAsia="Calibri" w:hAnsi="Aptos" w:cstheme="majorHAnsi"/>
          <w:sz w:val="24"/>
          <w:szCs w:val="24"/>
          <w:lang w:eastAsia="ar-SA"/>
        </w:rPr>
        <w:t xml:space="preserve"> July 2024.</w:t>
      </w:r>
    </w:p>
    <w:p w14:paraId="213BD3A9" w14:textId="77777777" w:rsidR="007C58E2" w:rsidRDefault="007C58E2" w:rsidP="00E37573">
      <w:pPr>
        <w:suppressAutoHyphens/>
        <w:spacing w:after="0" w:line="240" w:lineRule="auto"/>
        <w:rPr>
          <w:rFonts w:ascii="Aptos" w:eastAsia="Calibri" w:hAnsi="Aptos" w:cstheme="majorHAnsi"/>
          <w:sz w:val="24"/>
          <w:szCs w:val="24"/>
          <w:lang w:eastAsia="ar-SA"/>
        </w:rPr>
      </w:pPr>
    </w:p>
    <w:p w14:paraId="57D26C88" w14:textId="4228442C" w:rsidR="007C58E2" w:rsidRPr="007C58E2" w:rsidRDefault="007C58E2" w:rsidP="007C58E2">
      <w:pPr>
        <w:rPr>
          <w:rFonts w:ascii="Aptos" w:eastAsia="Times New Roman" w:hAnsi="Aptos" w:cstheme="majorHAnsi"/>
          <w:b/>
          <w:bCs/>
          <w:sz w:val="24"/>
          <w:szCs w:val="24"/>
        </w:rPr>
      </w:pPr>
      <w:r>
        <w:rPr>
          <w:rFonts w:ascii="Aptos" w:eastAsia="Times New Roman" w:hAnsi="Aptos" w:cstheme="majorHAnsi"/>
          <w:b/>
          <w:bCs/>
          <w:sz w:val="24"/>
          <w:szCs w:val="24"/>
        </w:rPr>
        <w:t>3.1</w:t>
      </w:r>
      <w:r w:rsidRPr="00201AC4">
        <w:rPr>
          <w:rFonts w:ascii="Aptos" w:eastAsia="Times New Roman" w:hAnsi="Aptos" w:cstheme="majorHAnsi"/>
          <w:sz w:val="24"/>
          <w:szCs w:val="24"/>
        </w:rPr>
        <w:t xml:space="preserve"> </w:t>
      </w:r>
      <w:r w:rsidRPr="00201AC4">
        <w:rPr>
          <w:rFonts w:ascii="Aptos" w:eastAsia="Times New Roman" w:hAnsi="Aptos" w:cstheme="majorHAnsi"/>
          <w:b/>
          <w:bCs/>
          <w:sz w:val="24"/>
          <w:szCs w:val="24"/>
        </w:rPr>
        <w:t>Update on The Village Plan.</w:t>
      </w:r>
    </w:p>
    <w:p w14:paraId="45AB4DBF" w14:textId="5AE59C0F" w:rsidR="007C58E2" w:rsidRPr="007C58E2" w:rsidRDefault="007C58E2" w:rsidP="00E37573">
      <w:pPr>
        <w:suppressAutoHyphens/>
        <w:spacing w:after="0" w:line="240" w:lineRule="auto"/>
        <w:rPr>
          <w:rFonts w:ascii="Aptos" w:eastAsia="Calibri" w:hAnsi="Aptos" w:cstheme="majorHAnsi"/>
          <w:b/>
          <w:bCs/>
          <w:sz w:val="24"/>
          <w:szCs w:val="24"/>
          <w:lang w:eastAsia="ar-SA"/>
        </w:rPr>
      </w:pPr>
      <w:r w:rsidRPr="007C58E2">
        <w:rPr>
          <w:rFonts w:ascii="Aptos" w:eastAsia="Calibri" w:hAnsi="Aptos" w:cstheme="majorHAnsi"/>
          <w:b/>
          <w:bCs/>
          <w:sz w:val="24"/>
          <w:szCs w:val="24"/>
          <w:lang w:eastAsia="ar-SA"/>
        </w:rPr>
        <w:t xml:space="preserve">4. </w:t>
      </w:r>
      <w:r w:rsidRPr="00201AC4">
        <w:rPr>
          <w:rFonts w:ascii="Aptos" w:eastAsia="Calibri" w:hAnsi="Aptos" w:cstheme="majorHAnsi"/>
          <w:b/>
          <w:bCs/>
          <w:sz w:val="24"/>
          <w:szCs w:val="24"/>
          <w:lang w:eastAsia="ar-SA"/>
        </w:rPr>
        <w:t xml:space="preserve">Chairman’s report – </w:t>
      </w:r>
      <w:r w:rsidRPr="00201AC4">
        <w:rPr>
          <w:rFonts w:ascii="Aptos" w:eastAsia="Calibri" w:hAnsi="Aptos" w:cstheme="majorHAnsi"/>
          <w:sz w:val="24"/>
          <w:szCs w:val="24"/>
          <w:lang w:eastAsia="ar-SA"/>
        </w:rPr>
        <w:t>circulated</w:t>
      </w:r>
    </w:p>
    <w:p w14:paraId="0F2B7678" w14:textId="77777777" w:rsidR="000B58D3" w:rsidRPr="00201AC4" w:rsidRDefault="000B58D3" w:rsidP="005C7294">
      <w:pPr>
        <w:suppressAutoHyphens/>
        <w:spacing w:after="0" w:line="240" w:lineRule="auto"/>
        <w:rPr>
          <w:rFonts w:ascii="Aptos" w:hAnsi="Aptos" w:cstheme="majorHAnsi"/>
          <w:sz w:val="24"/>
          <w:szCs w:val="24"/>
          <w:lang w:eastAsia="ar-SA"/>
        </w:rPr>
      </w:pPr>
    </w:p>
    <w:p w14:paraId="6BD0AB81" w14:textId="252B2310" w:rsidR="00F66EE5" w:rsidRPr="00201AC4" w:rsidRDefault="00AF5A94" w:rsidP="008F56A2">
      <w:pPr>
        <w:suppressAutoHyphens/>
        <w:spacing w:after="0" w:line="240" w:lineRule="auto"/>
        <w:rPr>
          <w:rFonts w:ascii="Aptos" w:hAnsi="Aptos" w:cstheme="majorHAnsi"/>
          <w:b/>
          <w:bCs/>
          <w:sz w:val="24"/>
          <w:szCs w:val="24"/>
          <w:lang w:eastAsia="ar-SA"/>
        </w:rPr>
      </w:pPr>
      <w:r w:rsidRPr="00201AC4">
        <w:rPr>
          <w:rFonts w:ascii="Aptos" w:hAnsi="Aptos" w:cstheme="majorHAnsi"/>
          <w:b/>
          <w:bCs/>
          <w:sz w:val="24"/>
          <w:szCs w:val="24"/>
          <w:lang w:eastAsia="ar-SA"/>
        </w:rPr>
        <w:t>5</w:t>
      </w:r>
      <w:r w:rsidR="005B075B" w:rsidRPr="00201AC4">
        <w:rPr>
          <w:rFonts w:ascii="Aptos" w:hAnsi="Aptos" w:cstheme="majorHAnsi"/>
          <w:b/>
          <w:bCs/>
          <w:sz w:val="24"/>
          <w:szCs w:val="24"/>
          <w:lang w:eastAsia="ar-SA"/>
        </w:rPr>
        <w:t xml:space="preserve">. </w:t>
      </w:r>
      <w:r w:rsidR="00F66EE5" w:rsidRPr="00201AC4">
        <w:rPr>
          <w:rFonts w:ascii="Aptos" w:hAnsi="Aptos" w:cstheme="majorHAnsi"/>
          <w:b/>
          <w:bCs/>
          <w:sz w:val="24"/>
          <w:szCs w:val="24"/>
          <w:lang w:eastAsia="ar-SA"/>
        </w:rPr>
        <w:t>Ward Councillor’s Report</w:t>
      </w:r>
    </w:p>
    <w:p w14:paraId="6285EA22" w14:textId="77777777" w:rsidR="00156F36" w:rsidRPr="00201AC4" w:rsidRDefault="00156F36" w:rsidP="005C7294">
      <w:pPr>
        <w:suppressAutoHyphens/>
        <w:spacing w:after="0" w:line="240" w:lineRule="auto"/>
        <w:rPr>
          <w:rFonts w:ascii="Aptos" w:hAnsi="Aptos" w:cstheme="majorHAnsi"/>
          <w:b/>
          <w:bCs/>
          <w:sz w:val="24"/>
          <w:szCs w:val="24"/>
          <w:lang w:eastAsia="ar-SA"/>
        </w:rPr>
      </w:pPr>
    </w:p>
    <w:p w14:paraId="0641AF20" w14:textId="23A07F60" w:rsidR="00C44CAC" w:rsidRPr="00201AC4" w:rsidRDefault="00AF5A94" w:rsidP="005C7294">
      <w:pPr>
        <w:suppressAutoHyphens/>
        <w:spacing w:after="0" w:line="240" w:lineRule="auto"/>
        <w:rPr>
          <w:rFonts w:ascii="Aptos" w:hAnsi="Aptos" w:cstheme="majorHAnsi"/>
          <w:b/>
          <w:bCs/>
          <w:sz w:val="24"/>
          <w:szCs w:val="24"/>
          <w:lang w:eastAsia="ar-SA"/>
        </w:rPr>
      </w:pPr>
      <w:r w:rsidRPr="00201AC4">
        <w:rPr>
          <w:rFonts w:ascii="Aptos" w:hAnsi="Aptos" w:cstheme="majorHAnsi"/>
          <w:b/>
          <w:bCs/>
          <w:sz w:val="24"/>
          <w:szCs w:val="24"/>
          <w:lang w:eastAsia="ar-SA"/>
        </w:rPr>
        <w:t>5</w:t>
      </w:r>
      <w:r w:rsidR="00F66EE5" w:rsidRPr="00201AC4">
        <w:rPr>
          <w:rFonts w:ascii="Aptos" w:hAnsi="Aptos" w:cstheme="majorHAnsi"/>
          <w:b/>
          <w:bCs/>
          <w:sz w:val="24"/>
          <w:szCs w:val="24"/>
          <w:lang w:eastAsia="ar-SA"/>
        </w:rPr>
        <w:t xml:space="preserve">.1 </w:t>
      </w:r>
      <w:r w:rsidR="005B075B" w:rsidRPr="00201AC4">
        <w:rPr>
          <w:rFonts w:ascii="Aptos" w:hAnsi="Aptos" w:cstheme="majorHAnsi"/>
          <w:b/>
          <w:bCs/>
          <w:sz w:val="24"/>
          <w:szCs w:val="24"/>
          <w:lang w:eastAsia="ar-SA"/>
        </w:rPr>
        <w:t>Open Session</w:t>
      </w:r>
      <w:r w:rsidR="007A0E65" w:rsidRPr="00201AC4">
        <w:rPr>
          <w:rFonts w:ascii="Aptos" w:hAnsi="Aptos" w:cstheme="majorHAnsi"/>
          <w:b/>
          <w:bCs/>
          <w:sz w:val="24"/>
          <w:szCs w:val="24"/>
          <w:lang w:eastAsia="ar-SA"/>
        </w:rPr>
        <w:t xml:space="preserve">            </w:t>
      </w:r>
      <w:r w:rsidR="00C44CAC" w:rsidRPr="00201AC4">
        <w:rPr>
          <w:rFonts w:ascii="Aptos" w:hAnsi="Aptos" w:cstheme="majorHAnsi"/>
          <w:b/>
          <w:bCs/>
          <w:sz w:val="24"/>
          <w:szCs w:val="24"/>
          <w:lang w:eastAsia="ar-SA"/>
        </w:rPr>
        <w:t>5.</w:t>
      </w:r>
      <w:r w:rsidR="008D4788" w:rsidRPr="00201AC4">
        <w:rPr>
          <w:rFonts w:ascii="Aptos" w:hAnsi="Aptos" w:cstheme="majorHAnsi"/>
          <w:b/>
          <w:bCs/>
          <w:sz w:val="24"/>
          <w:szCs w:val="24"/>
          <w:lang w:eastAsia="ar-SA"/>
        </w:rPr>
        <w:t>2</w:t>
      </w:r>
      <w:r w:rsidR="00C44CAC" w:rsidRPr="00201AC4">
        <w:rPr>
          <w:rFonts w:ascii="Aptos" w:hAnsi="Aptos" w:cstheme="majorHAnsi"/>
          <w:b/>
          <w:bCs/>
          <w:sz w:val="24"/>
          <w:szCs w:val="24"/>
          <w:lang w:eastAsia="ar-SA"/>
        </w:rPr>
        <w:t xml:space="preserve"> Close Open session</w:t>
      </w:r>
    </w:p>
    <w:p w14:paraId="7389B780" w14:textId="77777777" w:rsidR="008D4788" w:rsidRPr="00201AC4" w:rsidRDefault="008D4788" w:rsidP="005C7294">
      <w:pPr>
        <w:suppressAutoHyphens/>
        <w:spacing w:after="0" w:line="240" w:lineRule="auto"/>
        <w:rPr>
          <w:rFonts w:ascii="Aptos" w:hAnsi="Aptos" w:cstheme="majorHAnsi"/>
          <w:b/>
          <w:bCs/>
          <w:sz w:val="24"/>
          <w:szCs w:val="24"/>
          <w:lang w:eastAsia="ar-SA"/>
        </w:rPr>
      </w:pPr>
    </w:p>
    <w:p w14:paraId="4772F4F3" w14:textId="7F6A5CB7" w:rsidR="006E3BD5" w:rsidRDefault="00AF5A94" w:rsidP="006E3BD5">
      <w:pPr>
        <w:suppressAutoHyphens/>
        <w:spacing w:after="0" w:line="240" w:lineRule="auto"/>
        <w:rPr>
          <w:rFonts w:ascii="Aptos" w:eastAsia="Calibri" w:hAnsi="Aptos" w:cstheme="majorHAnsi"/>
          <w:b/>
          <w:bCs/>
          <w:sz w:val="24"/>
          <w:szCs w:val="24"/>
          <w:lang w:eastAsia="ar-SA"/>
        </w:rPr>
      </w:pPr>
      <w:r w:rsidRPr="00201AC4">
        <w:rPr>
          <w:rFonts w:ascii="Aptos" w:eastAsia="Calibri" w:hAnsi="Aptos" w:cstheme="majorHAnsi"/>
          <w:b/>
          <w:bCs/>
          <w:sz w:val="24"/>
          <w:szCs w:val="24"/>
          <w:lang w:eastAsia="ar-SA"/>
        </w:rPr>
        <w:t>6</w:t>
      </w:r>
      <w:r w:rsidR="003C28C0" w:rsidRPr="00201AC4">
        <w:rPr>
          <w:rFonts w:ascii="Aptos" w:eastAsia="Calibri" w:hAnsi="Aptos" w:cstheme="majorHAnsi"/>
          <w:b/>
          <w:bCs/>
          <w:sz w:val="24"/>
          <w:szCs w:val="24"/>
          <w:lang w:eastAsia="ar-SA"/>
        </w:rPr>
        <w:t xml:space="preserve">. </w:t>
      </w:r>
      <w:r w:rsidR="007C58E2">
        <w:rPr>
          <w:rFonts w:ascii="Aptos" w:eastAsia="Calibri" w:hAnsi="Aptos" w:cstheme="majorHAnsi"/>
          <w:b/>
          <w:bCs/>
          <w:sz w:val="24"/>
          <w:szCs w:val="24"/>
          <w:lang w:eastAsia="ar-SA"/>
        </w:rPr>
        <w:t>Police Report</w:t>
      </w:r>
    </w:p>
    <w:p w14:paraId="2B60F95D" w14:textId="77777777" w:rsidR="007C58E2" w:rsidRDefault="007C58E2" w:rsidP="006E3BD5">
      <w:pPr>
        <w:suppressAutoHyphens/>
        <w:spacing w:after="0" w:line="240" w:lineRule="auto"/>
        <w:rPr>
          <w:rFonts w:ascii="Aptos" w:eastAsia="Calibri" w:hAnsi="Aptos" w:cstheme="majorHAnsi"/>
          <w:b/>
          <w:bCs/>
          <w:sz w:val="24"/>
          <w:szCs w:val="24"/>
          <w:lang w:eastAsia="ar-SA"/>
        </w:rPr>
      </w:pPr>
    </w:p>
    <w:p w14:paraId="6B11E4A7" w14:textId="329DB2C1" w:rsidR="00201AC4" w:rsidRDefault="007C58E2" w:rsidP="006E3BD5">
      <w:pPr>
        <w:suppressAutoHyphens/>
        <w:spacing w:after="0" w:line="240" w:lineRule="auto"/>
        <w:rPr>
          <w:rFonts w:ascii="Aptos" w:eastAsia="Calibri" w:hAnsi="Aptos" w:cstheme="majorHAnsi"/>
          <w:b/>
          <w:bCs/>
          <w:sz w:val="24"/>
          <w:szCs w:val="24"/>
          <w:lang w:eastAsia="ar-SA"/>
        </w:rPr>
      </w:pPr>
      <w:r>
        <w:rPr>
          <w:rFonts w:ascii="Aptos" w:eastAsia="Calibri" w:hAnsi="Aptos" w:cstheme="majorHAnsi"/>
          <w:b/>
          <w:bCs/>
          <w:sz w:val="24"/>
          <w:szCs w:val="24"/>
          <w:lang w:eastAsia="ar-SA"/>
        </w:rPr>
        <w:t>7. Village Newsletter</w:t>
      </w:r>
    </w:p>
    <w:p w14:paraId="23DF8070" w14:textId="77777777" w:rsidR="007C58E2" w:rsidRPr="00201AC4" w:rsidRDefault="007C58E2" w:rsidP="006E3BD5">
      <w:pPr>
        <w:suppressAutoHyphens/>
        <w:spacing w:after="0" w:line="240" w:lineRule="auto"/>
        <w:rPr>
          <w:rFonts w:ascii="Aptos" w:eastAsia="Calibri" w:hAnsi="Aptos" w:cstheme="majorHAnsi"/>
          <w:sz w:val="24"/>
          <w:szCs w:val="24"/>
          <w:lang w:eastAsia="ar-SA"/>
        </w:rPr>
      </w:pPr>
    </w:p>
    <w:p w14:paraId="567E9B0C" w14:textId="3549F0BD" w:rsidR="00B04159" w:rsidRPr="00201AC4" w:rsidRDefault="00AF5A94" w:rsidP="00754819">
      <w:pPr>
        <w:suppressAutoHyphens/>
        <w:spacing w:after="0" w:line="240" w:lineRule="auto"/>
        <w:rPr>
          <w:rFonts w:ascii="Aptos" w:eastAsia="Calibri" w:hAnsi="Aptos" w:cstheme="majorHAnsi"/>
          <w:b/>
          <w:bCs/>
          <w:sz w:val="24"/>
          <w:szCs w:val="24"/>
          <w:lang w:eastAsia="ar-SA"/>
        </w:rPr>
      </w:pPr>
      <w:r w:rsidRPr="00201AC4">
        <w:rPr>
          <w:rFonts w:ascii="Aptos" w:eastAsia="Calibri" w:hAnsi="Aptos" w:cstheme="majorHAnsi"/>
          <w:b/>
          <w:bCs/>
          <w:sz w:val="24"/>
          <w:szCs w:val="24"/>
          <w:lang w:eastAsia="ar-SA"/>
        </w:rPr>
        <w:t>8</w:t>
      </w:r>
      <w:r w:rsidR="00B04159" w:rsidRPr="00201AC4">
        <w:rPr>
          <w:rFonts w:ascii="Aptos" w:eastAsia="Calibri" w:hAnsi="Aptos" w:cstheme="majorHAnsi"/>
          <w:b/>
          <w:bCs/>
          <w:sz w:val="24"/>
          <w:szCs w:val="24"/>
          <w:lang w:eastAsia="ar-SA"/>
        </w:rPr>
        <w:t>.</w:t>
      </w:r>
      <w:r w:rsidR="00906A47" w:rsidRPr="00201AC4">
        <w:rPr>
          <w:rFonts w:ascii="Aptos" w:eastAsia="Calibri" w:hAnsi="Aptos" w:cstheme="majorHAnsi"/>
          <w:b/>
          <w:bCs/>
          <w:sz w:val="24"/>
          <w:szCs w:val="24"/>
          <w:lang w:eastAsia="ar-SA"/>
        </w:rPr>
        <w:t xml:space="preserve"> </w:t>
      </w:r>
      <w:r w:rsidR="00B04159" w:rsidRPr="00201AC4">
        <w:rPr>
          <w:rFonts w:ascii="Aptos" w:eastAsia="Calibri" w:hAnsi="Aptos" w:cstheme="majorHAnsi"/>
          <w:b/>
          <w:bCs/>
          <w:sz w:val="24"/>
          <w:szCs w:val="24"/>
          <w:lang w:eastAsia="ar-SA"/>
        </w:rPr>
        <w:t>Highways and Environmental</w:t>
      </w:r>
      <w:r w:rsidR="00C44CAC" w:rsidRPr="00201AC4">
        <w:rPr>
          <w:rFonts w:ascii="Aptos" w:eastAsia="Calibri" w:hAnsi="Aptos" w:cstheme="majorHAnsi"/>
          <w:b/>
          <w:bCs/>
          <w:sz w:val="24"/>
          <w:szCs w:val="24"/>
          <w:lang w:eastAsia="ar-SA"/>
        </w:rPr>
        <w:t>/Footpaths</w:t>
      </w:r>
    </w:p>
    <w:p w14:paraId="65553779" w14:textId="1B1901AA" w:rsidR="00572430" w:rsidRPr="00201AC4" w:rsidRDefault="00572430" w:rsidP="00754819">
      <w:pPr>
        <w:suppressAutoHyphens/>
        <w:spacing w:after="0" w:line="240" w:lineRule="auto"/>
        <w:rPr>
          <w:rFonts w:ascii="Aptos" w:eastAsia="Calibri" w:hAnsi="Aptos" w:cstheme="majorHAnsi"/>
          <w:sz w:val="24"/>
          <w:szCs w:val="24"/>
          <w:lang w:eastAsia="ar-SA"/>
        </w:rPr>
      </w:pPr>
      <w:r w:rsidRPr="00201AC4">
        <w:rPr>
          <w:rFonts w:ascii="Aptos" w:eastAsia="Calibri" w:hAnsi="Aptos" w:cstheme="majorHAnsi"/>
          <w:sz w:val="24"/>
          <w:szCs w:val="24"/>
          <w:lang w:eastAsia="ar-SA"/>
        </w:rPr>
        <w:t>8.1. Footpath Officer’s Report</w:t>
      </w:r>
    </w:p>
    <w:p w14:paraId="558A4943" w14:textId="10CDE9B1" w:rsidR="001E54F2" w:rsidRPr="00201AC4" w:rsidRDefault="001E54F2" w:rsidP="00754819">
      <w:pPr>
        <w:suppressAutoHyphens/>
        <w:spacing w:after="0" w:line="240" w:lineRule="auto"/>
        <w:rPr>
          <w:rFonts w:ascii="Aptos" w:eastAsia="Calibri" w:hAnsi="Aptos" w:cstheme="majorHAnsi"/>
          <w:sz w:val="24"/>
          <w:szCs w:val="24"/>
          <w:lang w:eastAsia="ar-SA"/>
        </w:rPr>
      </w:pPr>
      <w:r w:rsidRPr="00201AC4">
        <w:rPr>
          <w:rFonts w:ascii="Aptos" w:eastAsia="Calibri" w:hAnsi="Aptos" w:cstheme="majorHAnsi"/>
          <w:sz w:val="24"/>
          <w:szCs w:val="24"/>
          <w:lang w:eastAsia="ar-SA"/>
        </w:rPr>
        <w:t>8.2</w:t>
      </w:r>
      <w:r w:rsidR="00C64205" w:rsidRPr="00201AC4">
        <w:rPr>
          <w:rFonts w:ascii="Aptos" w:eastAsia="Calibri" w:hAnsi="Aptos" w:cstheme="majorHAnsi"/>
          <w:sz w:val="24"/>
          <w:szCs w:val="24"/>
          <w:lang w:eastAsia="ar-SA"/>
        </w:rPr>
        <w:t xml:space="preserve"> </w:t>
      </w:r>
      <w:r w:rsidRPr="00201AC4">
        <w:rPr>
          <w:rFonts w:ascii="Aptos" w:eastAsia="Calibri" w:hAnsi="Aptos" w:cstheme="majorHAnsi"/>
          <w:sz w:val="24"/>
          <w:szCs w:val="24"/>
          <w:lang w:eastAsia="ar-SA"/>
        </w:rPr>
        <w:t xml:space="preserve">Update on </w:t>
      </w:r>
      <w:r w:rsidR="007A0E65" w:rsidRPr="00201AC4">
        <w:rPr>
          <w:rFonts w:ascii="Aptos" w:eastAsia="Calibri" w:hAnsi="Aptos" w:cstheme="majorHAnsi"/>
          <w:sz w:val="24"/>
          <w:szCs w:val="24"/>
          <w:lang w:eastAsia="ar-SA"/>
        </w:rPr>
        <w:t>footpath grant funding</w:t>
      </w:r>
      <w:r w:rsidR="00007B7F">
        <w:rPr>
          <w:rFonts w:ascii="Aptos" w:eastAsia="Calibri" w:hAnsi="Aptos" w:cstheme="majorHAnsi"/>
          <w:sz w:val="24"/>
          <w:szCs w:val="24"/>
          <w:lang w:eastAsia="ar-SA"/>
        </w:rPr>
        <w:t>.</w:t>
      </w:r>
    </w:p>
    <w:p w14:paraId="135E577A" w14:textId="5CAD9D54" w:rsidR="005B075B" w:rsidRDefault="00AF5A94" w:rsidP="00D2145D">
      <w:pPr>
        <w:suppressAutoHyphens/>
        <w:spacing w:after="0" w:line="240" w:lineRule="auto"/>
        <w:rPr>
          <w:rFonts w:ascii="Aptos" w:eastAsia="Calibri" w:hAnsi="Aptos" w:cstheme="majorHAnsi"/>
          <w:sz w:val="24"/>
          <w:szCs w:val="24"/>
          <w:lang w:eastAsia="ar-SA"/>
        </w:rPr>
      </w:pPr>
      <w:r w:rsidRPr="00201AC4">
        <w:rPr>
          <w:rFonts w:ascii="Aptos" w:eastAsia="Calibri" w:hAnsi="Aptos" w:cstheme="majorHAnsi"/>
          <w:sz w:val="24"/>
          <w:szCs w:val="24"/>
          <w:lang w:eastAsia="ar-SA"/>
        </w:rPr>
        <w:t>8</w:t>
      </w:r>
      <w:r w:rsidR="005B075B" w:rsidRPr="00201AC4">
        <w:rPr>
          <w:rFonts w:ascii="Aptos" w:eastAsia="Calibri" w:hAnsi="Aptos" w:cstheme="majorHAnsi"/>
          <w:sz w:val="24"/>
          <w:szCs w:val="24"/>
          <w:lang w:eastAsia="ar-SA"/>
        </w:rPr>
        <w:t>.</w:t>
      </w:r>
      <w:r w:rsidR="001E54F2" w:rsidRPr="00201AC4">
        <w:rPr>
          <w:rFonts w:ascii="Aptos" w:eastAsia="Calibri" w:hAnsi="Aptos" w:cstheme="majorHAnsi"/>
          <w:sz w:val="24"/>
          <w:szCs w:val="24"/>
          <w:lang w:eastAsia="ar-SA"/>
        </w:rPr>
        <w:t>3</w:t>
      </w:r>
      <w:r w:rsidR="005B075B" w:rsidRPr="00201AC4">
        <w:rPr>
          <w:rFonts w:ascii="Aptos" w:eastAsia="Calibri" w:hAnsi="Aptos" w:cstheme="majorHAnsi"/>
          <w:sz w:val="24"/>
          <w:szCs w:val="24"/>
          <w:lang w:eastAsia="ar-SA"/>
        </w:rPr>
        <w:t xml:space="preserve"> </w:t>
      </w:r>
      <w:r w:rsidR="00AF46BA" w:rsidRPr="00201AC4">
        <w:rPr>
          <w:rFonts w:ascii="Aptos" w:eastAsia="Calibri" w:hAnsi="Aptos" w:cstheme="majorHAnsi"/>
          <w:sz w:val="24"/>
          <w:szCs w:val="24"/>
          <w:lang w:eastAsia="ar-SA"/>
        </w:rPr>
        <w:t>Update on</w:t>
      </w:r>
      <w:r w:rsidR="005B075B" w:rsidRPr="00201AC4">
        <w:rPr>
          <w:rFonts w:ascii="Aptos" w:eastAsia="Calibri" w:hAnsi="Aptos" w:cstheme="majorHAnsi"/>
          <w:sz w:val="24"/>
          <w:szCs w:val="24"/>
          <w:lang w:eastAsia="ar-SA"/>
        </w:rPr>
        <w:t xml:space="preserve"> drainage/ditching work 202</w:t>
      </w:r>
      <w:r w:rsidR="007A0E65" w:rsidRPr="00201AC4">
        <w:rPr>
          <w:rFonts w:ascii="Aptos" w:eastAsia="Calibri" w:hAnsi="Aptos" w:cstheme="majorHAnsi"/>
          <w:sz w:val="24"/>
          <w:szCs w:val="24"/>
          <w:lang w:eastAsia="ar-SA"/>
        </w:rPr>
        <w:t>4</w:t>
      </w:r>
      <w:r w:rsidR="005B075B" w:rsidRPr="00201AC4">
        <w:rPr>
          <w:rFonts w:ascii="Aptos" w:eastAsia="Calibri" w:hAnsi="Aptos" w:cstheme="majorHAnsi"/>
          <w:sz w:val="24"/>
          <w:szCs w:val="24"/>
          <w:lang w:eastAsia="ar-SA"/>
        </w:rPr>
        <w:t>-202</w:t>
      </w:r>
      <w:r w:rsidR="007A0E65" w:rsidRPr="00201AC4">
        <w:rPr>
          <w:rFonts w:ascii="Aptos" w:eastAsia="Calibri" w:hAnsi="Aptos" w:cstheme="majorHAnsi"/>
          <w:sz w:val="24"/>
          <w:szCs w:val="24"/>
          <w:lang w:eastAsia="ar-SA"/>
        </w:rPr>
        <w:t>5</w:t>
      </w:r>
      <w:r w:rsidR="00493298" w:rsidRPr="00201AC4">
        <w:rPr>
          <w:rFonts w:ascii="Aptos" w:eastAsia="Calibri" w:hAnsi="Aptos" w:cstheme="majorHAnsi"/>
          <w:sz w:val="24"/>
          <w:szCs w:val="24"/>
          <w:lang w:eastAsia="ar-SA"/>
        </w:rPr>
        <w:t xml:space="preserve"> </w:t>
      </w:r>
      <w:r w:rsidR="00007B7F">
        <w:rPr>
          <w:rFonts w:ascii="Aptos" w:eastAsia="Calibri" w:hAnsi="Aptos" w:cstheme="majorHAnsi"/>
          <w:sz w:val="24"/>
          <w:szCs w:val="24"/>
          <w:lang w:eastAsia="ar-SA"/>
        </w:rPr>
        <w:t>following meeting held 30</w:t>
      </w:r>
      <w:r w:rsidR="00007B7F" w:rsidRPr="00007B7F">
        <w:rPr>
          <w:rFonts w:ascii="Aptos" w:eastAsia="Calibri" w:hAnsi="Aptos" w:cstheme="majorHAnsi"/>
          <w:sz w:val="24"/>
          <w:szCs w:val="24"/>
          <w:vertAlign w:val="superscript"/>
          <w:lang w:eastAsia="ar-SA"/>
        </w:rPr>
        <w:t>th</w:t>
      </w:r>
      <w:r w:rsidR="00007B7F">
        <w:rPr>
          <w:rFonts w:ascii="Aptos" w:eastAsia="Calibri" w:hAnsi="Aptos" w:cstheme="majorHAnsi"/>
          <w:sz w:val="24"/>
          <w:szCs w:val="24"/>
          <w:lang w:eastAsia="ar-SA"/>
        </w:rPr>
        <w:t xml:space="preserve"> August 2024.</w:t>
      </w:r>
    </w:p>
    <w:p w14:paraId="392814A3" w14:textId="6DDE44F9" w:rsidR="0050160C" w:rsidRDefault="0050160C" w:rsidP="00D2145D">
      <w:pPr>
        <w:suppressAutoHyphens/>
        <w:spacing w:after="0" w:line="240" w:lineRule="auto"/>
        <w:rPr>
          <w:rFonts w:ascii="Aptos" w:eastAsia="Calibri" w:hAnsi="Aptos" w:cstheme="majorHAnsi"/>
          <w:sz w:val="24"/>
          <w:szCs w:val="24"/>
          <w:lang w:eastAsia="ar-SA"/>
        </w:rPr>
      </w:pPr>
      <w:r>
        <w:rPr>
          <w:rFonts w:ascii="Aptos" w:eastAsia="Calibri" w:hAnsi="Aptos" w:cstheme="majorHAnsi"/>
          <w:sz w:val="24"/>
          <w:szCs w:val="24"/>
          <w:lang w:eastAsia="ar-SA"/>
        </w:rPr>
        <w:t xml:space="preserve">8.4. Update on </w:t>
      </w:r>
      <w:proofErr w:type="spellStart"/>
      <w:r>
        <w:rPr>
          <w:rFonts w:ascii="Aptos" w:eastAsia="Calibri" w:hAnsi="Aptos" w:cstheme="majorHAnsi"/>
          <w:sz w:val="24"/>
          <w:szCs w:val="24"/>
          <w:lang w:eastAsia="ar-SA"/>
        </w:rPr>
        <w:t>Lengthsman</w:t>
      </w:r>
      <w:proofErr w:type="spellEnd"/>
      <w:r>
        <w:rPr>
          <w:rFonts w:ascii="Aptos" w:eastAsia="Calibri" w:hAnsi="Aptos" w:cstheme="majorHAnsi"/>
          <w:sz w:val="24"/>
          <w:szCs w:val="24"/>
          <w:lang w:eastAsia="ar-SA"/>
        </w:rPr>
        <w:t xml:space="preserve"> grant funding – Purchase Order (Voucher)</w:t>
      </w:r>
    </w:p>
    <w:p w14:paraId="319828C6" w14:textId="504F04DB" w:rsidR="00201AC4" w:rsidRDefault="007C58E2" w:rsidP="00AF5A94">
      <w:pPr>
        <w:suppressAutoHyphens/>
        <w:spacing w:after="0" w:line="240" w:lineRule="auto"/>
        <w:rPr>
          <w:rFonts w:ascii="Aptos" w:eastAsia="Calibri" w:hAnsi="Aptos" w:cstheme="majorHAnsi"/>
          <w:sz w:val="24"/>
          <w:szCs w:val="24"/>
          <w:lang w:eastAsia="ar-SA"/>
        </w:rPr>
      </w:pPr>
      <w:r w:rsidRPr="007C58E2">
        <w:rPr>
          <w:rFonts w:ascii="Aptos" w:eastAsia="Calibri" w:hAnsi="Aptos" w:cstheme="majorHAnsi"/>
          <w:sz w:val="24"/>
          <w:szCs w:val="24"/>
          <w:lang w:eastAsia="ar-SA"/>
        </w:rPr>
        <w:t xml:space="preserve">8.5 </w:t>
      </w:r>
      <w:r w:rsidRPr="007C58E2">
        <w:rPr>
          <w:rFonts w:ascii="Aptos" w:eastAsia="Calibri" w:hAnsi="Aptos" w:cstheme="majorHAnsi"/>
          <w:sz w:val="24"/>
          <w:szCs w:val="24"/>
          <w:lang w:eastAsia="ar-SA"/>
        </w:rPr>
        <w:t xml:space="preserve">The Common/ Village Green. </w:t>
      </w:r>
    </w:p>
    <w:p w14:paraId="662253B3" w14:textId="172E7492" w:rsidR="00E76744" w:rsidRDefault="008D4788" w:rsidP="00AF5A94">
      <w:pPr>
        <w:suppressAutoHyphens/>
        <w:spacing w:after="0" w:line="240" w:lineRule="auto"/>
        <w:rPr>
          <w:rFonts w:ascii="Aptos" w:eastAsia="Calibri" w:hAnsi="Aptos" w:cstheme="majorHAnsi"/>
          <w:b/>
          <w:bCs/>
          <w:sz w:val="24"/>
          <w:szCs w:val="24"/>
          <w:lang w:eastAsia="ar-SA"/>
        </w:rPr>
      </w:pPr>
      <w:r w:rsidRPr="00201AC4">
        <w:rPr>
          <w:rFonts w:ascii="Aptos" w:eastAsia="Calibri" w:hAnsi="Aptos" w:cstheme="majorHAnsi"/>
          <w:b/>
          <w:bCs/>
          <w:sz w:val="24"/>
          <w:szCs w:val="24"/>
          <w:lang w:eastAsia="ar-SA"/>
        </w:rPr>
        <w:lastRenderedPageBreak/>
        <w:t xml:space="preserve">9. </w:t>
      </w:r>
      <w:r w:rsidR="00007B7F">
        <w:rPr>
          <w:rFonts w:ascii="Aptos" w:eastAsia="Calibri" w:hAnsi="Aptos" w:cstheme="majorHAnsi"/>
          <w:b/>
          <w:bCs/>
          <w:sz w:val="24"/>
          <w:szCs w:val="24"/>
          <w:lang w:eastAsia="ar-SA"/>
        </w:rPr>
        <w:t>Correspondence</w:t>
      </w:r>
    </w:p>
    <w:p w14:paraId="7E2796FA" w14:textId="357604F7" w:rsidR="00007B7F" w:rsidRDefault="00007B7F" w:rsidP="00007B7F">
      <w:pPr>
        <w:suppressAutoHyphens/>
        <w:spacing w:after="0" w:line="240" w:lineRule="auto"/>
        <w:rPr>
          <w:rFonts w:ascii="Aptos" w:eastAsia="Calibri" w:hAnsi="Aptos" w:cstheme="majorHAnsi"/>
          <w:sz w:val="24"/>
          <w:szCs w:val="24"/>
          <w:lang w:eastAsia="ar-SA"/>
        </w:rPr>
      </w:pPr>
      <w:r>
        <w:rPr>
          <w:rFonts w:ascii="Aptos" w:eastAsia="Calibri" w:hAnsi="Aptos" w:cstheme="majorHAnsi"/>
          <w:sz w:val="24"/>
          <w:szCs w:val="24"/>
          <w:lang w:eastAsia="ar-SA"/>
        </w:rPr>
        <w:t>9.</w:t>
      </w:r>
      <w:r w:rsidR="007C58E2">
        <w:rPr>
          <w:rFonts w:ascii="Aptos" w:eastAsia="Calibri" w:hAnsi="Aptos" w:cstheme="majorHAnsi"/>
          <w:sz w:val="24"/>
          <w:szCs w:val="24"/>
          <w:lang w:eastAsia="ar-SA"/>
        </w:rPr>
        <w:t>1</w:t>
      </w:r>
      <w:r>
        <w:rPr>
          <w:rFonts w:ascii="Aptos" w:eastAsia="Calibri" w:hAnsi="Aptos" w:cstheme="majorHAnsi"/>
          <w:sz w:val="24"/>
          <w:szCs w:val="24"/>
          <w:lang w:eastAsia="ar-SA"/>
        </w:rPr>
        <w:t xml:space="preserve">  Invitation to PC Summit – 10</w:t>
      </w:r>
      <w:r w:rsidRPr="005F4EAA">
        <w:rPr>
          <w:rFonts w:ascii="Aptos" w:eastAsia="Calibri" w:hAnsi="Aptos" w:cstheme="majorHAnsi"/>
          <w:sz w:val="24"/>
          <w:szCs w:val="24"/>
          <w:vertAlign w:val="superscript"/>
          <w:lang w:eastAsia="ar-SA"/>
        </w:rPr>
        <w:t>th</w:t>
      </w:r>
      <w:r>
        <w:rPr>
          <w:rFonts w:ascii="Aptos" w:eastAsia="Calibri" w:hAnsi="Aptos" w:cstheme="majorHAnsi"/>
          <w:sz w:val="24"/>
          <w:szCs w:val="24"/>
          <w:lang w:eastAsia="ar-SA"/>
        </w:rPr>
        <w:t xml:space="preserve"> October 2024</w:t>
      </w:r>
    </w:p>
    <w:p w14:paraId="4FD7F1CD" w14:textId="7A1B3AAA" w:rsidR="00007B7F" w:rsidRDefault="00007B7F" w:rsidP="00007B7F">
      <w:pPr>
        <w:suppressAutoHyphens/>
        <w:spacing w:after="0" w:line="240" w:lineRule="auto"/>
        <w:rPr>
          <w:rFonts w:ascii="Aptos" w:eastAsia="Calibri" w:hAnsi="Aptos" w:cstheme="majorHAnsi"/>
          <w:sz w:val="24"/>
          <w:szCs w:val="24"/>
          <w:lang w:eastAsia="ar-SA"/>
        </w:rPr>
      </w:pPr>
      <w:r>
        <w:rPr>
          <w:rFonts w:ascii="Aptos" w:eastAsia="Calibri" w:hAnsi="Aptos" w:cstheme="majorHAnsi"/>
          <w:sz w:val="24"/>
          <w:szCs w:val="24"/>
          <w:lang w:eastAsia="ar-SA"/>
        </w:rPr>
        <w:t>9.</w:t>
      </w:r>
      <w:r w:rsidR="007C58E2">
        <w:rPr>
          <w:rFonts w:ascii="Aptos" w:eastAsia="Calibri" w:hAnsi="Aptos" w:cstheme="majorHAnsi"/>
          <w:sz w:val="24"/>
          <w:szCs w:val="24"/>
          <w:lang w:eastAsia="ar-SA"/>
        </w:rPr>
        <w:t>2</w:t>
      </w:r>
      <w:r>
        <w:rPr>
          <w:rFonts w:ascii="Aptos" w:eastAsia="Calibri" w:hAnsi="Aptos" w:cstheme="majorHAnsi"/>
          <w:sz w:val="24"/>
          <w:szCs w:val="24"/>
          <w:lang w:eastAsia="ar-SA"/>
        </w:rPr>
        <w:t xml:space="preserve"> .gov.uk email address</w:t>
      </w:r>
      <w:r w:rsidR="002665F1">
        <w:rPr>
          <w:rFonts w:ascii="Aptos" w:eastAsia="Calibri" w:hAnsi="Aptos" w:cstheme="majorHAnsi"/>
          <w:sz w:val="24"/>
          <w:szCs w:val="24"/>
          <w:lang w:eastAsia="ar-SA"/>
        </w:rPr>
        <w:t>/Eyelid Production invoice</w:t>
      </w:r>
    </w:p>
    <w:p w14:paraId="0BD3EE10" w14:textId="77777777" w:rsidR="007C58E2" w:rsidRPr="00201AC4" w:rsidRDefault="007C58E2" w:rsidP="00AF5A94">
      <w:pPr>
        <w:suppressAutoHyphens/>
        <w:spacing w:after="0" w:line="240" w:lineRule="auto"/>
        <w:rPr>
          <w:rFonts w:ascii="Aptos" w:eastAsia="Calibri" w:hAnsi="Aptos" w:cstheme="majorHAnsi"/>
          <w:b/>
          <w:bCs/>
          <w:sz w:val="24"/>
          <w:szCs w:val="24"/>
          <w:lang w:eastAsia="ar-SA"/>
        </w:rPr>
      </w:pPr>
    </w:p>
    <w:p w14:paraId="2701F56A" w14:textId="74112785" w:rsidR="00C538A0" w:rsidRPr="00201AC4" w:rsidRDefault="00C538A0" w:rsidP="00C538A0">
      <w:pPr>
        <w:spacing w:after="0" w:line="240" w:lineRule="auto"/>
        <w:rPr>
          <w:rFonts w:ascii="Aptos" w:eastAsia="Calibri" w:hAnsi="Aptos" w:cstheme="majorHAnsi"/>
          <w:b/>
          <w:bCs/>
          <w:sz w:val="24"/>
          <w:szCs w:val="24"/>
          <w:lang w:eastAsia="ar-SA"/>
        </w:rPr>
      </w:pPr>
      <w:r w:rsidRPr="00201AC4">
        <w:rPr>
          <w:rFonts w:ascii="Aptos" w:eastAsia="Calibri" w:hAnsi="Aptos" w:cstheme="majorHAnsi"/>
          <w:b/>
          <w:bCs/>
          <w:sz w:val="24"/>
          <w:szCs w:val="24"/>
          <w:lang w:eastAsia="ar-SA"/>
        </w:rPr>
        <w:t>1</w:t>
      </w:r>
      <w:r w:rsidR="007A0E65" w:rsidRPr="00201AC4">
        <w:rPr>
          <w:rFonts w:ascii="Aptos" w:eastAsia="Calibri" w:hAnsi="Aptos" w:cstheme="majorHAnsi"/>
          <w:b/>
          <w:bCs/>
          <w:sz w:val="24"/>
          <w:szCs w:val="24"/>
          <w:lang w:eastAsia="ar-SA"/>
        </w:rPr>
        <w:t>0</w:t>
      </w:r>
      <w:r w:rsidR="006B018B" w:rsidRPr="00201AC4">
        <w:rPr>
          <w:rFonts w:ascii="Aptos" w:eastAsia="Calibri" w:hAnsi="Aptos" w:cstheme="majorHAnsi"/>
          <w:b/>
          <w:bCs/>
          <w:sz w:val="24"/>
          <w:szCs w:val="24"/>
          <w:lang w:eastAsia="ar-SA"/>
        </w:rPr>
        <w:t>.</w:t>
      </w:r>
      <w:r w:rsidR="00906A47" w:rsidRPr="00201AC4">
        <w:rPr>
          <w:rFonts w:ascii="Aptos" w:eastAsia="Calibri" w:hAnsi="Aptos" w:cstheme="majorHAnsi"/>
          <w:b/>
          <w:bCs/>
          <w:sz w:val="24"/>
          <w:szCs w:val="24"/>
          <w:lang w:eastAsia="ar-SA"/>
        </w:rPr>
        <w:t xml:space="preserve"> </w:t>
      </w:r>
      <w:r w:rsidR="006B018B" w:rsidRPr="00201AC4">
        <w:rPr>
          <w:rFonts w:ascii="Aptos" w:eastAsia="Calibri" w:hAnsi="Aptos" w:cstheme="majorHAnsi"/>
          <w:b/>
          <w:bCs/>
          <w:sz w:val="24"/>
          <w:szCs w:val="24"/>
          <w:lang w:eastAsia="ar-SA"/>
        </w:rPr>
        <w:t>Finance: Schedule of payment sheet (</w:t>
      </w:r>
      <w:r w:rsidR="00BC06CD" w:rsidRPr="00201AC4">
        <w:rPr>
          <w:rFonts w:ascii="Aptos" w:eastAsia="Calibri" w:hAnsi="Aptos" w:cstheme="majorHAnsi"/>
          <w:b/>
          <w:bCs/>
          <w:sz w:val="24"/>
          <w:szCs w:val="24"/>
          <w:lang w:eastAsia="ar-SA"/>
        </w:rPr>
        <w:t>attached</w:t>
      </w:r>
      <w:r w:rsidR="006B018B" w:rsidRPr="00201AC4">
        <w:rPr>
          <w:rFonts w:ascii="Aptos" w:eastAsia="Calibri" w:hAnsi="Aptos" w:cstheme="majorHAnsi"/>
          <w:b/>
          <w:bCs/>
          <w:sz w:val="24"/>
          <w:szCs w:val="24"/>
          <w:lang w:eastAsia="ar-SA"/>
        </w:rPr>
        <w:t xml:space="preserve">).  </w:t>
      </w:r>
    </w:p>
    <w:p w14:paraId="400FCDD8" w14:textId="6CDEFE73" w:rsidR="006B018B" w:rsidRPr="00201AC4" w:rsidRDefault="00C538A0" w:rsidP="00D2145D">
      <w:pPr>
        <w:spacing w:after="0" w:line="240" w:lineRule="auto"/>
        <w:rPr>
          <w:rFonts w:ascii="Aptos" w:eastAsia="Times New Roman" w:hAnsi="Aptos" w:cstheme="majorHAnsi"/>
          <w:sz w:val="24"/>
          <w:szCs w:val="24"/>
        </w:rPr>
      </w:pPr>
      <w:r w:rsidRPr="00201AC4">
        <w:rPr>
          <w:rFonts w:ascii="Aptos" w:eastAsia="Times New Roman" w:hAnsi="Aptos" w:cstheme="majorHAnsi"/>
          <w:sz w:val="24"/>
          <w:szCs w:val="24"/>
        </w:rPr>
        <w:t>1</w:t>
      </w:r>
      <w:r w:rsidR="007A0E65" w:rsidRPr="00201AC4">
        <w:rPr>
          <w:rFonts w:ascii="Aptos" w:eastAsia="Times New Roman" w:hAnsi="Aptos" w:cstheme="majorHAnsi"/>
          <w:sz w:val="24"/>
          <w:szCs w:val="24"/>
        </w:rPr>
        <w:t>0</w:t>
      </w:r>
      <w:r w:rsidR="006B018B" w:rsidRPr="00201AC4">
        <w:rPr>
          <w:rFonts w:ascii="Aptos" w:eastAsia="Times New Roman" w:hAnsi="Aptos" w:cstheme="majorHAnsi"/>
          <w:sz w:val="24"/>
          <w:szCs w:val="24"/>
        </w:rPr>
        <w:t xml:space="preserve">.1 </w:t>
      </w:r>
      <w:r w:rsidR="00F66EE5" w:rsidRPr="00201AC4">
        <w:rPr>
          <w:rFonts w:ascii="Aptos" w:eastAsia="Times New Roman" w:hAnsi="Aptos" w:cstheme="majorHAnsi"/>
          <w:sz w:val="24"/>
          <w:szCs w:val="24"/>
        </w:rPr>
        <w:t xml:space="preserve"> </w:t>
      </w:r>
      <w:r w:rsidR="006B018B" w:rsidRPr="00201AC4">
        <w:rPr>
          <w:rFonts w:ascii="Aptos" w:eastAsia="Times New Roman" w:hAnsi="Aptos" w:cstheme="majorHAnsi"/>
          <w:sz w:val="24"/>
          <w:szCs w:val="24"/>
        </w:rPr>
        <w:t>Agree payment of outstanding invoices</w:t>
      </w:r>
      <w:r w:rsidR="00425071" w:rsidRPr="00201AC4">
        <w:rPr>
          <w:rFonts w:ascii="Aptos" w:eastAsia="Times New Roman" w:hAnsi="Aptos" w:cstheme="majorHAnsi"/>
          <w:sz w:val="24"/>
          <w:szCs w:val="24"/>
        </w:rPr>
        <w:t xml:space="preserve"> for </w:t>
      </w:r>
      <w:r w:rsidR="00007B7F">
        <w:rPr>
          <w:rFonts w:ascii="Aptos" w:eastAsia="Times New Roman" w:hAnsi="Aptos" w:cstheme="majorHAnsi"/>
          <w:sz w:val="24"/>
          <w:szCs w:val="24"/>
        </w:rPr>
        <w:t xml:space="preserve">August </w:t>
      </w:r>
      <w:r w:rsidR="007A0E65" w:rsidRPr="00201AC4">
        <w:rPr>
          <w:rFonts w:ascii="Aptos" w:eastAsia="Times New Roman" w:hAnsi="Aptos" w:cstheme="majorHAnsi"/>
          <w:sz w:val="24"/>
          <w:szCs w:val="24"/>
        </w:rPr>
        <w:t>2024</w:t>
      </w:r>
      <w:r w:rsidR="00201AC4" w:rsidRPr="00201AC4">
        <w:rPr>
          <w:rFonts w:ascii="Aptos" w:eastAsia="Times New Roman" w:hAnsi="Aptos" w:cstheme="majorHAnsi"/>
          <w:sz w:val="24"/>
          <w:szCs w:val="24"/>
        </w:rPr>
        <w:t xml:space="preserve"> (circulated)</w:t>
      </w:r>
    </w:p>
    <w:p w14:paraId="175AE7AF" w14:textId="68E9EC2E" w:rsidR="008D4788" w:rsidRPr="00201AC4" w:rsidRDefault="008D4788" w:rsidP="00D2145D">
      <w:pPr>
        <w:spacing w:after="0" w:line="240" w:lineRule="auto"/>
        <w:rPr>
          <w:rFonts w:ascii="Aptos" w:eastAsia="Times New Roman" w:hAnsi="Aptos" w:cstheme="majorHAnsi"/>
          <w:sz w:val="24"/>
          <w:szCs w:val="24"/>
        </w:rPr>
      </w:pPr>
      <w:r w:rsidRPr="00201AC4">
        <w:rPr>
          <w:rFonts w:ascii="Aptos" w:eastAsia="Times New Roman" w:hAnsi="Aptos" w:cstheme="majorHAnsi"/>
          <w:sz w:val="24"/>
          <w:szCs w:val="24"/>
        </w:rPr>
        <w:t xml:space="preserve">10.2 </w:t>
      </w:r>
      <w:r w:rsidR="00007B7F">
        <w:rPr>
          <w:rFonts w:ascii="Aptos" w:eastAsia="Times New Roman" w:hAnsi="Aptos" w:cstheme="majorHAnsi"/>
          <w:sz w:val="24"/>
          <w:szCs w:val="24"/>
        </w:rPr>
        <w:t xml:space="preserve">Update on </w:t>
      </w:r>
      <w:r w:rsidRPr="00201AC4">
        <w:rPr>
          <w:rFonts w:ascii="Aptos" w:eastAsia="Times New Roman" w:hAnsi="Aptos" w:cstheme="majorHAnsi"/>
          <w:sz w:val="24"/>
          <w:szCs w:val="24"/>
        </w:rPr>
        <w:t xml:space="preserve">A44 </w:t>
      </w:r>
      <w:r w:rsidR="007C58E2">
        <w:rPr>
          <w:rFonts w:ascii="Aptos" w:eastAsia="Times New Roman" w:hAnsi="Aptos" w:cstheme="majorHAnsi"/>
          <w:sz w:val="24"/>
          <w:szCs w:val="24"/>
        </w:rPr>
        <w:t>safety group</w:t>
      </w:r>
    </w:p>
    <w:p w14:paraId="470CC3FA" w14:textId="46828A66" w:rsidR="00007B7F" w:rsidRDefault="00007B7F" w:rsidP="00007B7F">
      <w:pPr>
        <w:spacing w:after="0" w:line="240" w:lineRule="auto"/>
        <w:rPr>
          <w:rFonts w:ascii="Aptos" w:eastAsia="Times New Roman" w:hAnsi="Aptos" w:cstheme="majorHAnsi"/>
          <w:sz w:val="24"/>
          <w:szCs w:val="24"/>
        </w:rPr>
      </w:pPr>
      <w:r>
        <w:rPr>
          <w:rFonts w:ascii="Aptos" w:eastAsia="Times New Roman" w:hAnsi="Aptos" w:cstheme="majorHAnsi"/>
          <w:sz w:val="24"/>
          <w:szCs w:val="24"/>
        </w:rPr>
        <w:t>10.3 Notification of Exempt Status - End of year 2023-2024.</w:t>
      </w:r>
    </w:p>
    <w:p w14:paraId="4FC71D8B" w14:textId="0943AE19" w:rsidR="00007B7F" w:rsidRDefault="00007B7F" w:rsidP="00007B7F">
      <w:pPr>
        <w:spacing w:after="0" w:line="240" w:lineRule="auto"/>
        <w:rPr>
          <w:rFonts w:ascii="Aptos" w:eastAsia="Times New Roman" w:hAnsi="Aptos" w:cstheme="majorHAnsi"/>
          <w:sz w:val="24"/>
          <w:szCs w:val="24"/>
        </w:rPr>
      </w:pPr>
      <w:r>
        <w:rPr>
          <w:rFonts w:ascii="Aptos" w:eastAsia="Times New Roman" w:hAnsi="Aptos" w:cstheme="majorHAnsi"/>
          <w:sz w:val="24"/>
          <w:szCs w:val="24"/>
        </w:rPr>
        <w:t>10.4 Six monthly auditor’s review.</w:t>
      </w:r>
    </w:p>
    <w:p w14:paraId="3BB617F9" w14:textId="77777777" w:rsidR="007C58E2" w:rsidRDefault="007C58E2" w:rsidP="00007B7F">
      <w:pPr>
        <w:spacing w:after="0" w:line="240" w:lineRule="auto"/>
        <w:rPr>
          <w:rFonts w:ascii="Aptos" w:eastAsia="Times New Roman" w:hAnsi="Aptos" w:cstheme="majorHAnsi"/>
          <w:sz w:val="24"/>
          <w:szCs w:val="24"/>
        </w:rPr>
      </w:pPr>
    </w:p>
    <w:p w14:paraId="683009E6" w14:textId="44EC170A" w:rsidR="007C58E2" w:rsidRPr="007C58E2" w:rsidRDefault="007C58E2" w:rsidP="00007B7F">
      <w:pPr>
        <w:spacing w:after="0" w:line="240" w:lineRule="auto"/>
        <w:rPr>
          <w:rFonts w:ascii="Aptos" w:eastAsia="Times New Roman" w:hAnsi="Aptos" w:cstheme="majorHAnsi"/>
          <w:b/>
          <w:bCs/>
          <w:sz w:val="24"/>
          <w:szCs w:val="24"/>
        </w:rPr>
      </w:pPr>
      <w:r w:rsidRPr="007C58E2">
        <w:rPr>
          <w:rFonts w:ascii="Aptos" w:eastAsia="Times New Roman" w:hAnsi="Aptos" w:cstheme="majorHAnsi"/>
          <w:b/>
          <w:bCs/>
          <w:sz w:val="24"/>
          <w:szCs w:val="24"/>
        </w:rPr>
        <w:t>11.  Planning</w:t>
      </w:r>
    </w:p>
    <w:p w14:paraId="00B60457" w14:textId="77777777" w:rsidR="007C58E2" w:rsidRDefault="007C58E2" w:rsidP="00007B7F">
      <w:pPr>
        <w:spacing w:after="0" w:line="240" w:lineRule="auto"/>
        <w:rPr>
          <w:rFonts w:ascii="Aptos" w:eastAsia="Times New Roman" w:hAnsi="Aptos" w:cstheme="majorHAnsi"/>
          <w:sz w:val="24"/>
          <w:szCs w:val="24"/>
        </w:rPr>
      </w:pPr>
    </w:p>
    <w:p w14:paraId="46F1E6A3" w14:textId="46607A2C" w:rsidR="003C28C0" w:rsidRPr="00201AC4" w:rsidRDefault="003C28C0" w:rsidP="005C3395">
      <w:pPr>
        <w:suppressAutoHyphens/>
        <w:spacing w:after="0" w:line="240" w:lineRule="auto"/>
        <w:rPr>
          <w:rFonts w:ascii="Aptos" w:eastAsia="Calibri" w:hAnsi="Aptos" w:cstheme="majorHAnsi"/>
          <w:sz w:val="24"/>
          <w:szCs w:val="24"/>
          <w:lang w:eastAsia="ar-SA"/>
        </w:rPr>
      </w:pPr>
      <w:bookmarkStart w:id="0" w:name="_Hlk43900711"/>
      <w:r w:rsidRPr="00201AC4">
        <w:rPr>
          <w:rFonts w:ascii="Aptos" w:eastAsia="Calibri" w:hAnsi="Aptos" w:cstheme="majorHAnsi"/>
          <w:b/>
          <w:bCs/>
          <w:sz w:val="24"/>
          <w:szCs w:val="24"/>
          <w:lang w:eastAsia="ar-SA"/>
        </w:rPr>
        <w:t>1</w:t>
      </w:r>
      <w:r w:rsidR="007C58E2">
        <w:rPr>
          <w:rFonts w:ascii="Aptos" w:eastAsia="Calibri" w:hAnsi="Aptos" w:cstheme="majorHAnsi"/>
          <w:b/>
          <w:bCs/>
          <w:sz w:val="24"/>
          <w:szCs w:val="24"/>
          <w:lang w:eastAsia="ar-SA"/>
        </w:rPr>
        <w:t>2</w:t>
      </w:r>
      <w:r w:rsidR="007A0E65" w:rsidRPr="00201AC4">
        <w:rPr>
          <w:rFonts w:ascii="Aptos" w:eastAsia="Calibri" w:hAnsi="Aptos" w:cstheme="majorHAnsi"/>
          <w:b/>
          <w:bCs/>
          <w:sz w:val="24"/>
          <w:szCs w:val="24"/>
          <w:lang w:eastAsia="ar-SA"/>
        </w:rPr>
        <w:t>.</w:t>
      </w:r>
      <w:r w:rsidR="00541A61" w:rsidRPr="00201AC4">
        <w:rPr>
          <w:rFonts w:ascii="Aptos" w:eastAsia="Calibri" w:hAnsi="Aptos" w:cstheme="majorHAnsi"/>
          <w:b/>
          <w:bCs/>
          <w:sz w:val="24"/>
          <w:szCs w:val="24"/>
          <w:lang w:eastAsia="ar-SA"/>
        </w:rPr>
        <w:t xml:space="preserve"> Date</w:t>
      </w:r>
      <w:r w:rsidR="00A07CE3">
        <w:rPr>
          <w:rFonts w:ascii="Aptos" w:eastAsia="Calibri" w:hAnsi="Aptos" w:cstheme="majorHAnsi"/>
          <w:b/>
          <w:bCs/>
          <w:sz w:val="24"/>
          <w:szCs w:val="24"/>
          <w:lang w:eastAsia="ar-SA"/>
        </w:rPr>
        <w:t xml:space="preserve"> and venue</w:t>
      </w:r>
      <w:r w:rsidR="00541A61" w:rsidRPr="00201AC4">
        <w:rPr>
          <w:rFonts w:ascii="Aptos" w:eastAsia="Calibri" w:hAnsi="Aptos" w:cstheme="majorHAnsi"/>
          <w:b/>
          <w:bCs/>
          <w:sz w:val="24"/>
          <w:szCs w:val="24"/>
          <w:lang w:eastAsia="ar-SA"/>
        </w:rPr>
        <w:t xml:space="preserve"> of next Parish Council meeting</w:t>
      </w:r>
      <w:r w:rsidR="00AD38FA" w:rsidRPr="00201AC4">
        <w:rPr>
          <w:rFonts w:ascii="Aptos" w:eastAsia="Calibri" w:hAnsi="Aptos" w:cstheme="majorHAnsi"/>
          <w:sz w:val="24"/>
          <w:szCs w:val="24"/>
          <w:lang w:eastAsia="ar-SA"/>
        </w:rPr>
        <w:t xml:space="preserve"> </w:t>
      </w:r>
      <w:r w:rsidR="00AF5A94" w:rsidRPr="00201AC4">
        <w:rPr>
          <w:rFonts w:ascii="Aptos" w:eastAsia="Calibri" w:hAnsi="Aptos" w:cstheme="majorHAnsi"/>
          <w:sz w:val="24"/>
          <w:szCs w:val="24"/>
          <w:lang w:eastAsia="ar-SA"/>
        </w:rPr>
        <w:t xml:space="preserve">: </w:t>
      </w:r>
      <w:r w:rsidR="007A0E65" w:rsidRPr="00201AC4">
        <w:rPr>
          <w:rFonts w:ascii="Aptos" w:eastAsia="Calibri" w:hAnsi="Aptos" w:cstheme="majorHAnsi"/>
          <w:sz w:val="24"/>
          <w:szCs w:val="24"/>
          <w:lang w:eastAsia="ar-SA"/>
        </w:rPr>
        <w:t>to be confirmed</w:t>
      </w:r>
      <w:r w:rsidR="00C64205" w:rsidRPr="00201AC4">
        <w:rPr>
          <w:rFonts w:ascii="Aptos" w:eastAsia="Calibri" w:hAnsi="Aptos" w:cstheme="majorHAnsi"/>
          <w:sz w:val="24"/>
          <w:szCs w:val="24"/>
          <w:lang w:eastAsia="ar-SA"/>
        </w:rPr>
        <w:t xml:space="preserve"> </w:t>
      </w:r>
    </w:p>
    <w:p w14:paraId="782953AF" w14:textId="648CE8A8" w:rsidR="008B587E" w:rsidRPr="00572430" w:rsidRDefault="00A07CE3" w:rsidP="005C3395">
      <w:pPr>
        <w:suppressAutoHyphens/>
        <w:spacing w:after="0" w:line="240" w:lineRule="auto"/>
        <w:rPr>
          <w:rFonts w:asciiTheme="majorHAnsi" w:eastAsia="Calibri" w:hAnsiTheme="majorHAnsi" w:cstheme="majorHAnsi"/>
          <w:sz w:val="24"/>
          <w:szCs w:val="24"/>
          <w:lang w:eastAsia="ar-SA"/>
        </w:rPr>
      </w:pPr>
      <w:r>
        <w:rPr>
          <w:rFonts w:ascii="Aptos" w:eastAsiaTheme="minorEastAsia" w:hAnsi="Aptos" w:cstheme="majorHAnsi"/>
          <w:sz w:val="24"/>
          <w:szCs w:val="24"/>
        </w:rPr>
        <w:t xml:space="preserve">        </w:t>
      </w:r>
      <w:r w:rsidR="00007B7F">
        <w:rPr>
          <w:rFonts w:ascii="Aptos" w:eastAsiaTheme="minorEastAsia" w:hAnsi="Aptos" w:cstheme="majorHAnsi"/>
          <w:sz w:val="24"/>
          <w:szCs w:val="24"/>
        </w:rPr>
        <w:t xml:space="preserve">Next meeting will be the </w:t>
      </w:r>
      <w:r w:rsidR="00007B7F" w:rsidRPr="00D675A5">
        <w:rPr>
          <w:rFonts w:ascii="Aptos" w:eastAsiaTheme="minorEastAsia" w:hAnsi="Aptos" w:cstheme="majorHAnsi"/>
          <w:sz w:val="24"/>
          <w:szCs w:val="24"/>
        </w:rPr>
        <w:t>Budget/Precept setting meeting.</w:t>
      </w:r>
    </w:p>
    <w:bookmarkEnd w:id="0"/>
    <w:p w14:paraId="1BF733EB" w14:textId="77777777" w:rsidR="00E76744" w:rsidRDefault="00E76744" w:rsidP="001E54F2">
      <w:pPr>
        <w:spacing w:after="0" w:line="240" w:lineRule="auto"/>
        <w:rPr>
          <w:rFonts w:ascii="Times New Roman" w:eastAsia="Times New Roman" w:hAnsi="Times New Roman" w:cs="Times New Roman"/>
          <w:b/>
          <w:sz w:val="20"/>
          <w:szCs w:val="20"/>
        </w:rPr>
      </w:pPr>
    </w:p>
    <w:p w14:paraId="72AA0045" w14:textId="5C826A5C" w:rsidR="00476958" w:rsidRPr="00476958" w:rsidRDefault="00476958" w:rsidP="00476958">
      <w:pPr>
        <w:spacing w:after="0" w:line="240" w:lineRule="auto"/>
        <w:rPr>
          <w:rFonts w:ascii="Times New Roman" w:eastAsia="Times New Roman" w:hAnsi="Times New Roman" w:cs="Times New Roman"/>
          <w:b/>
          <w:sz w:val="20"/>
          <w:szCs w:val="20"/>
        </w:rPr>
      </w:pPr>
      <w:r w:rsidRPr="00476958">
        <w:rPr>
          <w:rFonts w:ascii="Times New Roman" w:eastAsia="Times New Roman" w:hAnsi="Times New Roman" w:cs="Times New Roman"/>
          <w:b/>
          <w:sz w:val="20"/>
          <w:szCs w:val="20"/>
        </w:rPr>
        <w:t xml:space="preserve">            </w:t>
      </w:r>
    </w:p>
    <w:tbl>
      <w:tblPr>
        <w:tblW w:w="556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1"/>
        <w:gridCol w:w="1216"/>
        <w:gridCol w:w="1272"/>
        <w:gridCol w:w="766"/>
        <w:gridCol w:w="1128"/>
      </w:tblGrid>
      <w:tr w:rsidR="00476958" w:rsidRPr="00476958" w14:paraId="267CC781" w14:textId="77777777" w:rsidTr="00801EA9">
        <w:trPr>
          <w:trHeight w:val="722"/>
        </w:trPr>
        <w:tc>
          <w:tcPr>
            <w:tcW w:w="1261" w:type="dxa"/>
          </w:tcPr>
          <w:p w14:paraId="7ED9595D" w14:textId="77777777" w:rsidR="00476958" w:rsidRPr="00476958" w:rsidRDefault="00476958" w:rsidP="00476958">
            <w:pPr>
              <w:spacing w:after="0" w:line="240" w:lineRule="auto"/>
              <w:jc w:val="center"/>
              <w:rPr>
                <w:rFonts w:ascii="Times New Roman" w:eastAsia="Times New Roman" w:hAnsi="Times New Roman" w:cs="Times New Roman"/>
                <w:b/>
                <w:sz w:val="20"/>
                <w:szCs w:val="20"/>
              </w:rPr>
            </w:pPr>
          </w:p>
          <w:p w14:paraId="73464030" w14:textId="77777777" w:rsidR="00476958" w:rsidRPr="00476958" w:rsidRDefault="00476958" w:rsidP="00476958">
            <w:pPr>
              <w:spacing w:after="0" w:line="240" w:lineRule="auto"/>
              <w:jc w:val="center"/>
              <w:rPr>
                <w:rFonts w:ascii="Times New Roman" w:eastAsia="Times New Roman" w:hAnsi="Times New Roman" w:cs="Times New Roman"/>
                <w:b/>
                <w:sz w:val="20"/>
                <w:szCs w:val="20"/>
              </w:rPr>
            </w:pPr>
            <w:r w:rsidRPr="00476958">
              <w:rPr>
                <w:rFonts w:ascii="Times New Roman" w:eastAsia="Times New Roman" w:hAnsi="Times New Roman" w:cs="Times New Roman"/>
                <w:b/>
                <w:sz w:val="20"/>
                <w:szCs w:val="20"/>
              </w:rPr>
              <w:t>PAYABLE TO</w:t>
            </w:r>
          </w:p>
        </w:tc>
        <w:tc>
          <w:tcPr>
            <w:tcW w:w="1059" w:type="dxa"/>
          </w:tcPr>
          <w:p w14:paraId="691977EE" w14:textId="77777777" w:rsidR="00476958" w:rsidRPr="00476958" w:rsidRDefault="00476958" w:rsidP="00476958">
            <w:pPr>
              <w:spacing w:after="0" w:line="240" w:lineRule="auto"/>
              <w:jc w:val="center"/>
              <w:rPr>
                <w:rFonts w:ascii="Times New Roman" w:eastAsia="Times New Roman" w:hAnsi="Times New Roman" w:cs="Times New Roman"/>
                <w:b/>
                <w:sz w:val="20"/>
                <w:szCs w:val="20"/>
              </w:rPr>
            </w:pPr>
          </w:p>
          <w:p w14:paraId="111AE777" w14:textId="77777777" w:rsidR="00476958" w:rsidRPr="00476958" w:rsidRDefault="00476958" w:rsidP="00476958">
            <w:pPr>
              <w:spacing w:after="0" w:line="240" w:lineRule="auto"/>
              <w:jc w:val="center"/>
              <w:rPr>
                <w:rFonts w:ascii="Times New Roman" w:eastAsia="Times New Roman" w:hAnsi="Times New Roman" w:cs="Times New Roman"/>
                <w:b/>
                <w:sz w:val="20"/>
                <w:szCs w:val="20"/>
              </w:rPr>
            </w:pPr>
            <w:r w:rsidRPr="00476958">
              <w:rPr>
                <w:rFonts w:ascii="Times New Roman" w:eastAsia="Times New Roman" w:hAnsi="Times New Roman" w:cs="Times New Roman"/>
                <w:b/>
                <w:sz w:val="20"/>
                <w:szCs w:val="20"/>
              </w:rPr>
              <w:t>FOR</w:t>
            </w:r>
          </w:p>
        </w:tc>
        <w:tc>
          <w:tcPr>
            <w:tcW w:w="1364" w:type="dxa"/>
          </w:tcPr>
          <w:p w14:paraId="502E7953" w14:textId="77777777" w:rsidR="00476958" w:rsidRPr="00476958" w:rsidRDefault="00476958" w:rsidP="00476958">
            <w:pPr>
              <w:spacing w:after="0" w:line="240" w:lineRule="auto"/>
              <w:jc w:val="center"/>
              <w:rPr>
                <w:rFonts w:ascii="Times New Roman" w:eastAsia="Times New Roman" w:hAnsi="Times New Roman" w:cs="Times New Roman"/>
                <w:b/>
                <w:sz w:val="20"/>
                <w:szCs w:val="20"/>
              </w:rPr>
            </w:pPr>
            <w:r w:rsidRPr="00476958">
              <w:rPr>
                <w:rFonts w:ascii="Times New Roman" w:eastAsia="Times New Roman" w:hAnsi="Times New Roman" w:cs="Times New Roman"/>
                <w:b/>
                <w:sz w:val="20"/>
                <w:szCs w:val="20"/>
              </w:rPr>
              <w:t>GROSS AMOUNT</w:t>
            </w:r>
          </w:p>
          <w:p w14:paraId="21F14EBA" w14:textId="77777777" w:rsidR="00476958" w:rsidRPr="00476958" w:rsidRDefault="00476958" w:rsidP="00476958">
            <w:pPr>
              <w:spacing w:after="0" w:line="240" w:lineRule="auto"/>
              <w:jc w:val="center"/>
              <w:rPr>
                <w:rFonts w:ascii="Times New Roman" w:eastAsia="Times New Roman" w:hAnsi="Times New Roman" w:cs="Times New Roman"/>
                <w:b/>
                <w:sz w:val="20"/>
                <w:szCs w:val="20"/>
              </w:rPr>
            </w:pPr>
            <w:r w:rsidRPr="00476958">
              <w:rPr>
                <w:rFonts w:ascii="Times New Roman" w:eastAsia="Times New Roman" w:hAnsi="Times New Roman" w:cs="Times New Roman"/>
                <w:b/>
                <w:sz w:val="20"/>
                <w:szCs w:val="20"/>
              </w:rPr>
              <w:t>£</w:t>
            </w:r>
          </w:p>
        </w:tc>
        <w:tc>
          <w:tcPr>
            <w:tcW w:w="751" w:type="dxa"/>
          </w:tcPr>
          <w:p w14:paraId="41660CC9" w14:textId="77777777" w:rsidR="00476958" w:rsidRPr="00476958" w:rsidRDefault="00476958" w:rsidP="00476958">
            <w:pPr>
              <w:spacing w:after="0" w:line="240" w:lineRule="auto"/>
              <w:jc w:val="center"/>
              <w:rPr>
                <w:rFonts w:ascii="Times New Roman" w:eastAsia="Times New Roman" w:hAnsi="Times New Roman" w:cs="Times New Roman"/>
                <w:b/>
                <w:sz w:val="20"/>
                <w:szCs w:val="20"/>
              </w:rPr>
            </w:pPr>
            <w:r w:rsidRPr="00476958">
              <w:rPr>
                <w:rFonts w:ascii="Times New Roman" w:eastAsia="Times New Roman" w:hAnsi="Times New Roman" w:cs="Times New Roman"/>
                <w:b/>
                <w:sz w:val="20"/>
                <w:szCs w:val="20"/>
              </w:rPr>
              <w:t>VAT</w:t>
            </w:r>
          </w:p>
          <w:p w14:paraId="03056559" w14:textId="77777777" w:rsidR="00476958" w:rsidRPr="00476958" w:rsidRDefault="00476958" w:rsidP="00476958">
            <w:pPr>
              <w:spacing w:after="0" w:line="240" w:lineRule="auto"/>
              <w:jc w:val="center"/>
              <w:rPr>
                <w:rFonts w:ascii="Times New Roman" w:eastAsia="Times New Roman" w:hAnsi="Times New Roman" w:cs="Times New Roman"/>
                <w:b/>
                <w:sz w:val="20"/>
                <w:szCs w:val="20"/>
              </w:rPr>
            </w:pPr>
            <w:r w:rsidRPr="00476958">
              <w:rPr>
                <w:rFonts w:ascii="Times New Roman" w:eastAsia="Times New Roman" w:hAnsi="Times New Roman" w:cs="Times New Roman"/>
                <w:b/>
                <w:sz w:val="20"/>
                <w:szCs w:val="20"/>
              </w:rPr>
              <w:t>£</w:t>
            </w:r>
          </w:p>
        </w:tc>
        <w:tc>
          <w:tcPr>
            <w:tcW w:w="1128" w:type="dxa"/>
          </w:tcPr>
          <w:p w14:paraId="010DB125" w14:textId="77777777" w:rsidR="00476958" w:rsidRPr="00476958" w:rsidRDefault="00476958" w:rsidP="00476958">
            <w:pPr>
              <w:spacing w:after="0" w:line="240" w:lineRule="auto"/>
              <w:jc w:val="center"/>
              <w:rPr>
                <w:rFonts w:ascii="Times New Roman" w:eastAsia="Times New Roman" w:hAnsi="Times New Roman" w:cs="Times New Roman"/>
                <w:b/>
                <w:sz w:val="20"/>
                <w:szCs w:val="20"/>
              </w:rPr>
            </w:pPr>
            <w:r w:rsidRPr="00476958">
              <w:rPr>
                <w:rFonts w:ascii="Times New Roman" w:eastAsia="Times New Roman" w:hAnsi="Times New Roman" w:cs="Times New Roman"/>
                <w:b/>
                <w:sz w:val="20"/>
                <w:szCs w:val="20"/>
              </w:rPr>
              <w:t>NET AMOUNT</w:t>
            </w:r>
          </w:p>
          <w:p w14:paraId="0551998F" w14:textId="77777777" w:rsidR="00476958" w:rsidRPr="00476958" w:rsidRDefault="00476958" w:rsidP="00476958">
            <w:pPr>
              <w:spacing w:after="0" w:line="240" w:lineRule="auto"/>
              <w:jc w:val="center"/>
              <w:rPr>
                <w:rFonts w:ascii="Times New Roman" w:eastAsia="Times New Roman" w:hAnsi="Times New Roman" w:cs="Times New Roman"/>
                <w:b/>
                <w:sz w:val="20"/>
                <w:szCs w:val="20"/>
              </w:rPr>
            </w:pPr>
            <w:r w:rsidRPr="00476958">
              <w:rPr>
                <w:rFonts w:ascii="Times New Roman" w:eastAsia="Times New Roman" w:hAnsi="Times New Roman" w:cs="Times New Roman"/>
                <w:b/>
                <w:sz w:val="20"/>
                <w:szCs w:val="20"/>
              </w:rPr>
              <w:t>£</w:t>
            </w:r>
          </w:p>
        </w:tc>
      </w:tr>
      <w:tr w:rsidR="00476958" w:rsidRPr="00476958" w14:paraId="709158A8" w14:textId="77777777" w:rsidTr="00801EA9">
        <w:tc>
          <w:tcPr>
            <w:tcW w:w="1261" w:type="dxa"/>
            <w:tcBorders>
              <w:top w:val="single" w:sz="4" w:space="0" w:color="auto"/>
              <w:left w:val="single" w:sz="4" w:space="0" w:color="auto"/>
              <w:bottom w:val="single" w:sz="4" w:space="0" w:color="auto"/>
              <w:right w:val="single" w:sz="4" w:space="0" w:color="auto"/>
            </w:tcBorders>
          </w:tcPr>
          <w:p w14:paraId="1BFE6E4C"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
          <w:p w14:paraId="0ADA1BC6"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r w:rsidRPr="00476958">
              <w:rPr>
                <w:rFonts w:ascii="Times New Roman" w:eastAsia="Times New Roman" w:hAnsi="Times New Roman" w:cs="Times New Roman"/>
                <w:sz w:val="20"/>
                <w:szCs w:val="20"/>
              </w:rPr>
              <w:t>Lesley Hay</w:t>
            </w:r>
          </w:p>
        </w:tc>
        <w:tc>
          <w:tcPr>
            <w:tcW w:w="1059" w:type="dxa"/>
            <w:tcBorders>
              <w:top w:val="single" w:sz="4" w:space="0" w:color="auto"/>
              <w:left w:val="single" w:sz="4" w:space="0" w:color="auto"/>
              <w:bottom w:val="single" w:sz="4" w:space="0" w:color="auto"/>
              <w:right w:val="single" w:sz="4" w:space="0" w:color="auto"/>
            </w:tcBorders>
          </w:tcPr>
          <w:p w14:paraId="6C683D50"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
          <w:p w14:paraId="760523B7"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r w:rsidRPr="00476958">
              <w:rPr>
                <w:rFonts w:ascii="Times New Roman" w:eastAsia="Times New Roman" w:hAnsi="Times New Roman" w:cs="Times New Roman"/>
                <w:sz w:val="20"/>
                <w:szCs w:val="20"/>
              </w:rPr>
              <w:t xml:space="preserve">Salary </w:t>
            </w:r>
          </w:p>
          <w:p w14:paraId="3E3814D9" w14:textId="0F8EF1E2" w:rsidR="00476958" w:rsidRPr="00476958" w:rsidRDefault="00C0243D" w:rsidP="00476958">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August</w:t>
            </w:r>
          </w:p>
        </w:tc>
        <w:tc>
          <w:tcPr>
            <w:tcW w:w="1364" w:type="dxa"/>
            <w:tcBorders>
              <w:top w:val="single" w:sz="4" w:space="0" w:color="auto"/>
              <w:left w:val="single" w:sz="4" w:space="0" w:color="auto"/>
              <w:bottom w:val="single" w:sz="4" w:space="0" w:color="auto"/>
              <w:right w:val="single" w:sz="4" w:space="0" w:color="auto"/>
            </w:tcBorders>
          </w:tcPr>
          <w:p w14:paraId="08849BEE"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
          <w:p w14:paraId="625EBDCB"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r w:rsidRPr="00476958">
              <w:rPr>
                <w:rFonts w:ascii="Times New Roman" w:eastAsia="Times New Roman" w:hAnsi="Times New Roman" w:cs="Times New Roman"/>
                <w:sz w:val="20"/>
                <w:szCs w:val="20"/>
              </w:rPr>
              <w:t>As per contract</w:t>
            </w:r>
          </w:p>
        </w:tc>
        <w:tc>
          <w:tcPr>
            <w:tcW w:w="751" w:type="dxa"/>
            <w:tcBorders>
              <w:top w:val="single" w:sz="4" w:space="0" w:color="auto"/>
              <w:left w:val="single" w:sz="4" w:space="0" w:color="auto"/>
              <w:bottom w:val="single" w:sz="4" w:space="0" w:color="auto"/>
              <w:right w:val="single" w:sz="4" w:space="0" w:color="auto"/>
            </w:tcBorders>
          </w:tcPr>
          <w:p w14:paraId="67A407C2"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
        </w:tc>
        <w:tc>
          <w:tcPr>
            <w:tcW w:w="1128" w:type="dxa"/>
            <w:tcBorders>
              <w:top w:val="single" w:sz="4" w:space="0" w:color="auto"/>
              <w:left w:val="single" w:sz="4" w:space="0" w:color="auto"/>
              <w:bottom w:val="single" w:sz="4" w:space="0" w:color="auto"/>
              <w:right w:val="single" w:sz="4" w:space="0" w:color="auto"/>
            </w:tcBorders>
          </w:tcPr>
          <w:p w14:paraId="1ACA96B7"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
          <w:p w14:paraId="690499E8"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r w:rsidRPr="00476958">
              <w:rPr>
                <w:rFonts w:ascii="Times New Roman" w:eastAsia="Times New Roman" w:hAnsi="Times New Roman" w:cs="Times New Roman"/>
                <w:sz w:val="20"/>
                <w:szCs w:val="20"/>
              </w:rPr>
              <w:t>As per contract</w:t>
            </w:r>
          </w:p>
        </w:tc>
      </w:tr>
      <w:tr w:rsidR="00476958" w:rsidRPr="00476958" w14:paraId="553CDDD8" w14:textId="77777777" w:rsidTr="00801EA9">
        <w:trPr>
          <w:trHeight w:val="429"/>
        </w:trPr>
        <w:tc>
          <w:tcPr>
            <w:tcW w:w="1261" w:type="dxa"/>
            <w:tcBorders>
              <w:top w:val="single" w:sz="4" w:space="0" w:color="auto"/>
              <w:left w:val="single" w:sz="4" w:space="0" w:color="auto"/>
              <w:bottom w:val="single" w:sz="4" w:space="0" w:color="auto"/>
              <w:right w:val="single" w:sz="4" w:space="0" w:color="auto"/>
            </w:tcBorders>
          </w:tcPr>
          <w:p w14:paraId="13031D25"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
          <w:p w14:paraId="7981CE82"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r w:rsidRPr="00476958">
              <w:rPr>
                <w:rFonts w:ascii="Times New Roman" w:eastAsia="Times New Roman" w:hAnsi="Times New Roman" w:cs="Times New Roman"/>
                <w:sz w:val="20"/>
                <w:szCs w:val="20"/>
              </w:rPr>
              <w:t>HMRC</w:t>
            </w:r>
          </w:p>
          <w:p w14:paraId="03DC48AB"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
        </w:tc>
        <w:tc>
          <w:tcPr>
            <w:tcW w:w="1059" w:type="dxa"/>
            <w:tcBorders>
              <w:top w:val="single" w:sz="4" w:space="0" w:color="auto"/>
              <w:left w:val="single" w:sz="4" w:space="0" w:color="auto"/>
              <w:bottom w:val="single" w:sz="4" w:space="0" w:color="auto"/>
              <w:right w:val="single" w:sz="4" w:space="0" w:color="auto"/>
            </w:tcBorders>
          </w:tcPr>
          <w:p w14:paraId="34DC69EA"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
          <w:p w14:paraId="06D80CC7"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r w:rsidRPr="00476958">
              <w:rPr>
                <w:rFonts w:ascii="Times New Roman" w:eastAsia="Times New Roman" w:hAnsi="Times New Roman" w:cs="Times New Roman"/>
                <w:sz w:val="20"/>
                <w:szCs w:val="20"/>
              </w:rPr>
              <w:t xml:space="preserve">PAYE </w:t>
            </w:r>
          </w:p>
          <w:p w14:paraId="296EEECF"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r w:rsidRPr="00476958">
              <w:rPr>
                <w:rFonts w:ascii="Times New Roman" w:eastAsia="Times New Roman" w:hAnsi="Times New Roman" w:cs="Times New Roman"/>
                <w:sz w:val="20"/>
                <w:szCs w:val="20"/>
              </w:rPr>
              <w:t>August</w:t>
            </w:r>
          </w:p>
        </w:tc>
        <w:tc>
          <w:tcPr>
            <w:tcW w:w="1364" w:type="dxa"/>
            <w:tcBorders>
              <w:top w:val="single" w:sz="4" w:space="0" w:color="auto"/>
              <w:left w:val="single" w:sz="4" w:space="0" w:color="auto"/>
              <w:bottom w:val="single" w:sz="4" w:space="0" w:color="auto"/>
              <w:right w:val="single" w:sz="4" w:space="0" w:color="auto"/>
            </w:tcBorders>
          </w:tcPr>
          <w:p w14:paraId="1FCC3DBD"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r w:rsidRPr="00476958">
              <w:rPr>
                <w:rFonts w:ascii="Times New Roman" w:eastAsia="Times New Roman" w:hAnsi="Times New Roman" w:cs="Times New Roman"/>
                <w:sz w:val="20"/>
                <w:szCs w:val="20"/>
              </w:rPr>
              <w:t>No payment due to overpayment</w:t>
            </w:r>
          </w:p>
        </w:tc>
        <w:tc>
          <w:tcPr>
            <w:tcW w:w="751" w:type="dxa"/>
            <w:tcBorders>
              <w:top w:val="single" w:sz="4" w:space="0" w:color="auto"/>
              <w:left w:val="single" w:sz="4" w:space="0" w:color="auto"/>
              <w:bottom w:val="single" w:sz="4" w:space="0" w:color="auto"/>
              <w:right w:val="single" w:sz="4" w:space="0" w:color="auto"/>
            </w:tcBorders>
          </w:tcPr>
          <w:p w14:paraId="79693A86"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
        </w:tc>
        <w:tc>
          <w:tcPr>
            <w:tcW w:w="1128" w:type="dxa"/>
            <w:tcBorders>
              <w:top w:val="single" w:sz="4" w:space="0" w:color="auto"/>
              <w:left w:val="single" w:sz="4" w:space="0" w:color="auto"/>
              <w:bottom w:val="single" w:sz="4" w:space="0" w:color="auto"/>
              <w:right w:val="single" w:sz="4" w:space="0" w:color="auto"/>
            </w:tcBorders>
          </w:tcPr>
          <w:p w14:paraId="54F70FBA"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
          <w:p w14:paraId="252345E3"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
        </w:tc>
      </w:tr>
      <w:tr w:rsidR="00476958" w:rsidRPr="00476958" w14:paraId="010CA5C0" w14:textId="77777777" w:rsidTr="00801EA9">
        <w:trPr>
          <w:trHeight w:val="234"/>
        </w:trPr>
        <w:tc>
          <w:tcPr>
            <w:tcW w:w="1261" w:type="dxa"/>
            <w:tcBorders>
              <w:top w:val="single" w:sz="4" w:space="0" w:color="auto"/>
              <w:left w:val="single" w:sz="4" w:space="0" w:color="auto"/>
              <w:bottom w:val="single" w:sz="4" w:space="0" w:color="auto"/>
              <w:right w:val="single" w:sz="4" w:space="0" w:color="auto"/>
            </w:tcBorders>
          </w:tcPr>
          <w:p w14:paraId="1B179325"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
          <w:p w14:paraId="7274A697"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r w:rsidRPr="00476958">
              <w:rPr>
                <w:rFonts w:ascii="Times New Roman" w:eastAsia="Times New Roman" w:hAnsi="Times New Roman" w:cs="Times New Roman"/>
                <w:sz w:val="20"/>
                <w:szCs w:val="20"/>
              </w:rPr>
              <w:t>Expenses</w:t>
            </w:r>
          </w:p>
          <w:p w14:paraId="0027D8E2"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
        </w:tc>
        <w:tc>
          <w:tcPr>
            <w:tcW w:w="1059" w:type="dxa"/>
            <w:tcBorders>
              <w:top w:val="single" w:sz="4" w:space="0" w:color="auto"/>
              <w:left w:val="single" w:sz="4" w:space="0" w:color="auto"/>
              <w:bottom w:val="single" w:sz="4" w:space="0" w:color="auto"/>
              <w:right w:val="single" w:sz="4" w:space="0" w:color="auto"/>
            </w:tcBorders>
          </w:tcPr>
          <w:p w14:paraId="13B80A7B"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
          <w:p w14:paraId="1676C2E4"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r w:rsidRPr="00476958">
              <w:rPr>
                <w:rFonts w:ascii="Times New Roman" w:eastAsia="Times New Roman" w:hAnsi="Times New Roman" w:cs="Times New Roman"/>
                <w:sz w:val="20"/>
                <w:szCs w:val="20"/>
              </w:rPr>
              <w:t>Expenses</w:t>
            </w:r>
          </w:p>
          <w:p w14:paraId="651F5B21"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
        </w:tc>
        <w:tc>
          <w:tcPr>
            <w:tcW w:w="1364" w:type="dxa"/>
            <w:tcBorders>
              <w:top w:val="single" w:sz="4" w:space="0" w:color="auto"/>
              <w:left w:val="single" w:sz="4" w:space="0" w:color="auto"/>
              <w:bottom w:val="single" w:sz="4" w:space="0" w:color="auto"/>
              <w:right w:val="single" w:sz="4" w:space="0" w:color="auto"/>
            </w:tcBorders>
          </w:tcPr>
          <w:p w14:paraId="7EF7FD1F"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
          <w:p w14:paraId="0AB69583"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r w:rsidRPr="00476958">
              <w:rPr>
                <w:rFonts w:ascii="Times New Roman" w:eastAsia="Times New Roman" w:hAnsi="Times New Roman" w:cs="Times New Roman"/>
                <w:sz w:val="20"/>
                <w:szCs w:val="20"/>
              </w:rPr>
              <w:t>£18.75</w:t>
            </w:r>
          </w:p>
        </w:tc>
        <w:tc>
          <w:tcPr>
            <w:tcW w:w="751" w:type="dxa"/>
            <w:tcBorders>
              <w:top w:val="single" w:sz="4" w:space="0" w:color="auto"/>
              <w:left w:val="single" w:sz="4" w:space="0" w:color="auto"/>
              <w:bottom w:val="single" w:sz="4" w:space="0" w:color="auto"/>
              <w:right w:val="single" w:sz="4" w:space="0" w:color="auto"/>
            </w:tcBorders>
          </w:tcPr>
          <w:p w14:paraId="199270D3"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
          <w:p w14:paraId="21FF04E7"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r w:rsidRPr="00476958">
              <w:rPr>
                <w:rFonts w:ascii="Times New Roman" w:eastAsia="Times New Roman" w:hAnsi="Times New Roman" w:cs="Times New Roman"/>
                <w:sz w:val="20"/>
                <w:szCs w:val="20"/>
              </w:rPr>
              <w:t>£2.84</w:t>
            </w:r>
          </w:p>
        </w:tc>
        <w:tc>
          <w:tcPr>
            <w:tcW w:w="1128" w:type="dxa"/>
            <w:tcBorders>
              <w:top w:val="single" w:sz="4" w:space="0" w:color="auto"/>
              <w:left w:val="single" w:sz="4" w:space="0" w:color="auto"/>
              <w:bottom w:val="single" w:sz="4" w:space="0" w:color="auto"/>
              <w:right w:val="single" w:sz="4" w:space="0" w:color="auto"/>
            </w:tcBorders>
          </w:tcPr>
          <w:p w14:paraId="4F6BD8E0"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
          <w:p w14:paraId="776BE3BC"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r w:rsidRPr="00476958">
              <w:rPr>
                <w:rFonts w:ascii="Times New Roman" w:eastAsia="Times New Roman" w:hAnsi="Times New Roman" w:cs="Times New Roman"/>
                <w:sz w:val="20"/>
                <w:szCs w:val="20"/>
              </w:rPr>
              <w:t>£15.91</w:t>
            </w:r>
          </w:p>
        </w:tc>
      </w:tr>
      <w:tr w:rsidR="00476958" w:rsidRPr="00476958" w14:paraId="13E8AC72" w14:textId="77777777" w:rsidTr="00801EA9">
        <w:trPr>
          <w:trHeight w:val="700"/>
        </w:trPr>
        <w:tc>
          <w:tcPr>
            <w:tcW w:w="1261" w:type="dxa"/>
            <w:tcBorders>
              <w:top w:val="single" w:sz="4" w:space="0" w:color="auto"/>
              <w:left w:val="single" w:sz="4" w:space="0" w:color="auto"/>
              <w:bottom w:val="single" w:sz="4" w:space="0" w:color="auto"/>
              <w:right w:val="single" w:sz="4" w:space="0" w:color="auto"/>
            </w:tcBorders>
          </w:tcPr>
          <w:p w14:paraId="5D3F735E" w14:textId="77777777" w:rsidR="00476958" w:rsidRPr="00476958" w:rsidRDefault="00476958" w:rsidP="00476958">
            <w:pPr>
              <w:spacing w:after="0" w:line="240" w:lineRule="auto"/>
              <w:rPr>
                <w:rFonts w:ascii="Times New Roman" w:eastAsia="Times New Roman" w:hAnsi="Times New Roman" w:cs="Times New Roman"/>
                <w:sz w:val="20"/>
                <w:szCs w:val="20"/>
              </w:rPr>
            </w:pPr>
          </w:p>
          <w:p w14:paraId="6639B4F7" w14:textId="77777777" w:rsidR="00476958" w:rsidRPr="00476958" w:rsidRDefault="00476958" w:rsidP="00476958">
            <w:pPr>
              <w:spacing w:after="0" w:line="240" w:lineRule="auto"/>
              <w:rPr>
                <w:rFonts w:ascii="Times New Roman" w:eastAsia="Times New Roman" w:hAnsi="Times New Roman" w:cs="Times New Roman"/>
                <w:sz w:val="20"/>
                <w:szCs w:val="20"/>
              </w:rPr>
            </w:pPr>
            <w:r w:rsidRPr="00476958">
              <w:rPr>
                <w:rFonts w:ascii="Times New Roman" w:eastAsia="Times New Roman" w:hAnsi="Times New Roman" w:cs="Times New Roman"/>
                <w:sz w:val="20"/>
                <w:szCs w:val="20"/>
              </w:rPr>
              <w:t>Norton annual security</w:t>
            </w:r>
          </w:p>
        </w:tc>
        <w:tc>
          <w:tcPr>
            <w:tcW w:w="1059" w:type="dxa"/>
            <w:tcBorders>
              <w:top w:val="single" w:sz="4" w:space="0" w:color="auto"/>
              <w:left w:val="single" w:sz="4" w:space="0" w:color="auto"/>
              <w:bottom w:val="single" w:sz="4" w:space="0" w:color="auto"/>
              <w:right w:val="single" w:sz="4" w:space="0" w:color="auto"/>
            </w:tcBorders>
          </w:tcPr>
          <w:p w14:paraId="4EE0488A"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
          <w:p w14:paraId="0D4BA3B0"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r w:rsidRPr="00476958">
              <w:rPr>
                <w:rFonts w:ascii="Times New Roman" w:eastAsia="Times New Roman" w:hAnsi="Times New Roman" w:cs="Times New Roman"/>
                <w:sz w:val="20"/>
                <w:szCs w:val="20"/>
              </w:rPr>
              <w:t>Security Laptop</w:t>
            </w:r>
          </w:p>
        </w:tc>
        <w:tc>
          <w:tcPr>
            <w:tcW w:w="1364" w:type="dxa"/>
            <w:tcBorders>
              <w:top w:val="single" w:sz="4" w:space="0" w:color="auto"/>
              <w:left w:val="single" w:sz="4" w:space="0" w:color="auto"/>
              <w:bottom w:val="single" w:sz="4" w:space="0" w:color="auto"/>
              <w:right w:val="single" w:sz="4" w:space="0" w:color="auto"/>
            </w:tcBorders>
          </w:tcPr>
          <w:p w14:paraId="29D34A57"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
          <w:p w14:paraId="29D7B650"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r w:rsidRPr="00476958">
              <w:rPr>
                <w:rFonts w:ascii="Times New Roman" w:eastAsia="Times New Roman" w:hAnsi="Times New Roman" w:cs="Times New Roman"/>
                <w:sz w:val="20"/>
                <w:szCs w:val="20"/>
              </w:rPr>
              <w:t>£25.00</w:t>
            </w:r>
          </w:p>
        </w:tc>
        <w:tc>
          <w:tcPr>
            <w:tcW w:w="751" w:type="dxa"/>
            <w:tcBorders>
              <w:top w:val="single" w:sz="4" w:space="0" w:color="auto"/>
              <w:left w:val="single" w:sz="4" w:space="0" w:color="auto"/>
              <w:bottom w:val="single" w:sz="4" w:space="0" w:color="auto"/>
              <w:right w:val="single" w:sz="4" w:space="0" w:color="auto"/>
            </w:tcBorders>
          </w:tcPr>
          <w:p w14:paraId="5379D235"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
          <w:p w14:paraId="03822F79"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r w:rsidRPr="00476958">
              <w:rPr>
                <w:rFonts w:ascii="Times New Roman" w:eastAsia="Times New Roman" w:hAnsi="Times New Roman" w:cs="Times New Roman"/>
                <w:sz w:val="20"/>
                <w:szCs w:val="20"/>
              </w:rPr>
              <w:t>£5.00</w:t>
            </w:r>
          </w:p>
        </w:tc>
        <w:tc>
          <w:tcPr>
            <w:tcW w:w="1128" w:type="dxa"/>
            <w:tcBorders>
              <w:top w:val="single" w:sz="4" w:space="0" w:color="auto"/>
              <w:left w:val="single" w:sz="4" w:space="0" w:color="auto"/>
              <w:bottom w:val="single" w:sz="4" w:space="0" w:color="auto"/>
              <w:right w:val="single" w:sz="4" w:space="0" w:color="auto"/>
            </w:tcBorders>
          </w:tcPr>
          <w:p w14:paraId="3463DDDE"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
          <w:p w14:paraId="76436E3A"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r w:rsidRPr="00476958">
              <w:rPr>
                <w:rFonts w:ascii="Times New Roman" w:eastAsia="Times New Roman" w:hAnsi="Times New Roman" w:cs="Times New Roman"/>
                <w:sz w:val="20"/>
                <w:szCs w:val="20"/>
              </w:rPr>
              <w:t>£20.00</w:t>
            </w:r>
          </w:p>
        </w:tc>
      </w:tr>
      <w:tr w:rsidR="00476958" w:rsidRPr="00476958" w14:paraId="3C8A46B5" w14:textId="77777777" w:rsidTr="00801EA9">
        <w:trPr>
          <w:trHeight w:val="700"/>
        </w:trPr>
        <w:tc>
          <w:tcPr>
            <w:tcW w:w="1261" w:type="dxa"/>
            <w:tcBorders>
              <w:top w:val="single" w:sz="4" w:space="0" w:color="auto"/>
              <w:left w:val="single" w:sz="4" w:space="0" w:color="auto"/>
              <w:bottom w:val="single" w:sz="4" w:space="0" w:color="auto"/>
              <w:right w:val="single" w:sz="4" w:space="0" w:color="auto"/>
            </w:tcBorders>
          </w:tcPr>
          <w:p w14:paraId="602C512D" w14:textId="77777777" w:rsidR="00476958" w:rsidRPr="00476958" w:rsidRDefault="00476958" w:rsidP="00476958">
            <w:pPr>
              <w:spacing w:after="0" w:line="240" w:lineRule="auto"/>
              <w:rPr>
                <w:rFonts w:ascii="Times New Roman" w:eastAsia="Times New Roman" w:hAnsi="Times New Roman" w:cs="Times New Roman"/>
                <w:sz w:val="20"/>
                <w:szCs w:val="20"/>
              </w:rPr>
            </w:pPr>
          </w:p>
          <w:p w14:paraId="1F331B4B" w14:textId="77777777" w:rsidR="00476958" w:rsidRPr="00476958" w:rsidRDefault="00476958" w:rsidP="00476958">
            <w:pPr>
              <w:spacing w:after="0" w:line="240" w:lineRule="auto"/>
              <w:rPr>
                <w:rFonts w:ascii="Times New Roman" w:eastAsia="Times New Roman" w:hAnsi="Times New Roman" w:cs="Times New Roman"/>
                <w:sz w:val="20"/>
                <w:szCs w:val="20"/>
              </w:rPr>
            </w:pPr>
            <w:r w:rsidRPr="00476958">
              <w:rPr>
                <w:rFonts w:ascii="Times New Roman" w:eastAsia="Times New Roman" w:hAnsi="Times New Roman" w:cs="Times New Roman"/>
                <w:sz w:val="20"/>
                <w:szCs w:val="20"/>
              </w:rPr>
              <w:t>AC Electrics</w:t>
            </w:r>
          </w:p>
        </w:tc>
        <w:tc>
          <w:tcPr>
            <w:tcW w:w="1059" w:type="dxa"/>
            <w:tcBorders>
              <w:top w:val="single" w:sz="4" w:space="0" w:color="auto"/>
              <w:left w:val="single" w:sz="4" w:space="0" w:color="auto"/>
              <w:bottom w:val="single" w:sz="4" w:space="0" w:color="auto"/>
              <w:right w:val="single" w:sz="4" w:space="0" w:color="auto"/>
            </w:tcBorders>
          </w:tcPr>
          <w:p w14:paraId="06AACDF6"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
          <w:p w14:paraId="61AC154E"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r w:rsidRPr="00476958">
              <w:rPr>
                <w:rFonts w:ascii="Times New Roman" w:eastAsia="Times New Roman" w:hAnsi="Times New Roman" w:cs="Times New Roman"/>
                <w:sz w:val="20"/>
                <w:szCs w:val="20"/>
              </w:rPr>
              <w:t>Defibrillator</w:t>
            </w:r>
          </w:p>
        </w:tc>
        <w:tc>
          <w:tcPr>
            <w:tcW w:w="1364" w:type="dxa"/>
            <w:tcBorders>
              <w:top w:val="single" w:sz="4" w:space="0" w:color="auto"/>
              <w:left w:val="single" w:sz="4" w:space="0" w:color="auto"/>
              <w:bottom w:val="single" w:sz="4" w:space="0" w:color="auto"/>
              <w:right w:val="single" w:sz="4" w:space="0" w:color="auto"/>
            </w:tcBorders>
          </w:tcPr>
          <w:p w14:paraId="21BA415B"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
          <w:p w14:paraId="016A08BE"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r w:rsidRPr="00476958">
              <w:rPr>
                <w:rFonts w:ascii="Times New Roman" w:eastAsia="Times New Roman" w:hAnsi="Times New Roman" w:cs="Times New Roman"/>
                <w:sz w:val="20"/>
                <w:szCs w:val="20"/>
              </w:rPr>
              <w:t>£580.91</w:t>
            </w:r>
          </w:p>
        </w:tc>
        <w:tc>
          <w:tcPr>
            <w:tcW w:w="751" w:type="dxa"/>
            <w:tcBorders>
              <w:top w:val="single" w:sz="4" w:space="0" w:color="auto"/>
              <w:left w:val="single" w:sz="4" w:space="0" w:color="auto"/>
              <w:bottom w:val="single" w:sz="4" w:space="0" w:color="auto"/>
              <w:right w:val="single" w:sz="4" w:space="0" w:color="auto"/>
            </w:tcBorders>
          </w:tcPr>
          <w:p w14:paraId="5BDE1BD7"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
          <w:p w14:paraId="72DEF77F"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r w:rsidRPr="00476958">
              <w:rPr>
                <w:rFonts w:ascii="Times New Roman" w:eastAsia="Times New Roman" w:hAnsi="Times New Roman" w:cs="Times New Roman"/>
                <w:sz w:val="20"/>
                <w:szCs w:val="20"/>
              </w:rPr>
              <w:t>£96.70</w:t>
            </w:r>
          </w:p>
        </w:tc>
        <w:tc>
          <w:tcPr>
            <w:tcW w:w="1128" w:type="dxa"/>
            <w:tcBorders>
              <w:top w:val="single" w:sz="4" w:space="0" w:color="auto"/>
              <w:left w:val="single" w:sz="4" w:space="0" w:color="auto"/>
              <w:bottom w:val="single" w:sz="4" w:space="0" w:color="auto"/>
              <w:right w:val="single" w:sz="4" w:space="0" w:color="auto"/>
            </w:tcBorders>
          </w:tcPr>
          <w:p w14:paraId="6EC9BA1F"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
          <w:p w14:paraId="4BF6222F"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r w:rsidRPr="00476958">
              <w:rPr>
                <w:rFonts w:ascii="Times New Roman" w:eastAsia="Times New Roman" w:hAnsi="Times New Roman" w:cs="Times New Roman"/>
                <w:sz w:val="20"/>
                <w:szCs w:val="20"/>
              </w:rPr>
              <w:t>£483.49</w:t>
            </w:r>
          </w:p>
        </w:tc>
      </w:tr>
      <w:tr w:rsidR="00476958" w:rsidRPr="00476958" w14:paraId="12E9B22C" w14:textId="77777777" w:rsidTr="00801EA9">
        <w:trPr>
          <w:trHeight w:val="700"/>
        </w:trPr>
        <w:tc>
          <w:tcPr>
            <w:tcW w:w="1261" w:type="dxa"/>
            <w:tcBorders>
              <w:top w:val="single" w:sz="4" w:space="0" w:color="auto"/>
              <w:left w:val="single" w:sz="4" w:space="0" w:color="auto"/>
              <w:bottom w:val="single" w:sz="4" w:space="0" w:color="auto"/>
              <w:right w:val="single" w:sz="4" w:space="0" w:color="auto"/>
            </w:tcBorders>
          </w:tcPr>
          <w:p w14:paraId="1FC75B3B" w14:textId="77777777" w:rsidR="00476958" w:rsidRPr="00476958" w:rsidRDefault="00476958" w:rsidP="00476958">
            <w:pPr>
              <w:spacing w:after="0" w:line="240" w:lineRule="auto"/>
              <w:rPr>
                <w:rFonts w:ascii="Times New Roman" w:eastAsia="Times New Roman" w:hAnsi="Times New Roman" w:cs="Times New Roman"/>
                <w:sz w:val="20"/>
                <w:szCs w:val="20"/>
              </w:rPr>
            </w:pPr>
          </w:p>
          <w:p w14:paraId="3E03B93B" w14:textId="77777777" w:rsidR="00476958" w:rsidRPr="00476958" w:rsidRDefault="00476958" w:rsidP="00476958">
            <w:pPr>
              <w:spacing w:after="0" w:line="240" w:lineRule="auto"/>
              <w:rPr>
                <w:rFonts w:ascii="Times New Roman" w:eastAsia="Times New Roman" w:hAnsi="Times New Roman" w:cs="Times New Roman"/>
                <w:sz w:val="20"/>
                <w:szCs w:val="20"/>
              </w:rPr>
            </w:pPr>
            <w:r w:rsidRPr="00476958">
              <w:rPr>
                <w:rFonts w:ascii="Times New Roman" w:eastAsia="Times New Roman" w:hAnsi="Times New Roman" w:cs="Times New Roman"/>
                <w:sz w:val="20"/>
                <w:szCs w:val="20"/>
              </w:rPr>
              <w:t>D C Gardening</w:t>
            </w:r>
          </w:p>
        </w:tc>
        <w:tc>
          <w:tcPr>
            <w:tcW w:w="1059" w:type="dxa"/>
            <w:tcBorders>
              <w:top w:val="single" w:sz="4" w:space="0" w:color="auto"/>
              <w:left w:val="single" w:sz="4" w:space="0" w:color="auto"/>
              <w:bottom w:val="single" w:sz="4" w:space="0" w:color="auto"/>
              <w:right w:val="single" w:sz="4" w:space="0" w:color="auto"/>
            </w:tcBorders>
          </w:tcPr>
          <w:p w14:paraId="2FE5DB42"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
          <w:p w14:paraId="2019501D"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roofErr w:type="spellStart"/>
            <w:r w:rsidRPr="00476958">
              <w:rPr>
                <w:rFonts w:ascii="Times New Roman" w:eastAsia="Times New Roman" w:hAnsi="Times New Roman" w:cs="Times New Roman"/>
                <w:sz w:val="20"/>
                <w:szCs w:val="20"/>
              </w:rPr>
              <w:t>Lengthsman</w:t>
            </w:r>
            <w:proofErr w:type="spellEnd"/>
          </w:p>
        </w:tc>
        <w:tc>
          <w:tcPr>
            <w:tcW w:w="1364" w:type="dxa"/>
            <w:tcBorders>
              <w:top w:val="single" w:sz="4" w:space="0" w:color="auto"/>
              <w:left w:val="single" w:sz="4" w:space="0" w:color="auto"/>
              <w:bottom w:val="single" w:sz="4" w:space="0" w:color="auto"/>
              <w:right w:val="single" w:sz="4" w:space="0" w:color="auto"/>
            </w:tcBorders>
          </w:tcPr>
          <w:p w14:paraId="062339E9"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
          <w:p w14:paraId="10715D2A"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r w:rsidRPr="00476958">
              <w:rPr>
                <w:rFonts w:ascii="Times New Roman" w:eastAsia="Times New Roman" w:hAnsi="Times New Roman" w:cs="Times New Roman"/>
                <w:sz w:val="20"/>
                <w:szCs w:val="20"/>
              </w:rPr>
              <w:t>£210.00</w:t>
            </w:r>
          </w:p>
        </w:tc>
        <w:tc>
          <w:tcPr>
            <w:tcW w:w="751" w:type="dxa"/>
            <w:tcBorders>
              <w:top w:val="single" w:sz="4" w:space="0" w:color="auto"/>
              <w:left w:val="single" w:sz="4" w:space="0" w:color="auto"/>
              <w:bottom w:val="single" w:sz="4" w:space="0" w:color="auto"/>
              <w:right w:val="single" w:sz="4" w:space="0" w:color="auto"/>
            </w:tcBorders>
          </w:tcPr>
          <w:p w14:paraId="680FCC9A"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
          <w:p w14:paraId="41292090"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r w:rsidRPr="00476958">
              <w:rPr>
                <w:rFonts w:ascii="Times New Roman" w:eastAsia="Times New Roman" w:hAnsi="Times New Roman" w:cs="Times New Roman"/>
                <w:sz w:val="20"/>
                <w:szCs w:val="20"/>
              </w:rPr>
              <w:t>£35.00</w:t>
            </w:r>
          </w:p>
        </w:tc>
        <w:tc>
          <w:tcPr>
            <w:tcW w:w="1128" w:type="dxa"/>
            <w:tcBorders>
              <w:top w:val="single" w:sz="4" w:space="0" w:color="auto"/>
              <w:left w:val="single" w:sz="4" w:space="0" w:color="auto"/>
              <w:bottom w:val="single" w:sz="4" w:space="0" w:color="auto"/>
              <w:right w:val="single" w:sz="4" w:space="0" w:color="auto"/>
            </w:tcBorders>
          </w:tcPr>
          <w:p w14:paraId="61D30E60"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
          <w:p w14:paraId="78DB5F73"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r w:rsidRPr="00476958">
              <w:rPr>
                <w:rFonts w:ascii="Times New Roman" w:eastAsia="Times New Roman" w:hAnsi="Times New Roman" w:cs="Times New Roman"/>
                <w:sz w:val="20"/>
                <w:szCs w:val="20"/>
              </w:rPr>
              <w:t>£175.00</w:t>
            </w:r>
          </w:p>
        </w:tc>
      </w:tr>
      <w:tr w:rsidR="00476958" w:rsidRPr="00476958" w14:paraId="1C9B2CE4" w14:textId="77777777" w:rsidTr="00801EA9">
        <w:trPr>
          <w:trHeight w:val="700"/>
        </w:trPr>
        <w:tc>
          <w:tcPr>
            <w:tcW w:w="1261" w:type="dxa"/>
            <w:tcBorders>
              <w:top w:val="single" w:sz="4" w:space="0" w:color="auto"/>
              <w:left w:val="single" w:sz="4" w:space="0" w:color="auto"/>
              <w:bottom w:val="single" w:sz="4" w:space="0" w:color="auto"/>
              <w:right w:val="single" w:sz="4" w:space="0" w:color="auto"/>
            </w:tcBorders>
          </w:tcPr>
          <w:p w14:paraId="2A64EAF9" w14:textId="77777777" w:rsidR="00476958" w:rsidRPr="00476958" w:rsidRDefault="00476958" w:rsidP="00476958">
            <w:pPr>
              <w:spacing w:after="0" w:line="240" w:lineRule="auto"/>
              <w:rPr>
                <w:rFonts w:ascii="Times New Roman" w:eastAsia="Times New Roman" w:hAnsi="Times New Roman" w:cs="Times New Roman"/>
                <w:sz w:val="20"/>
                <w:szCs w:val="20"/>
              </w:rPr>
            </w:pPr>
          </w:p>
          <w:p w14:paraId="7C9713A4" w14:textId="77777777" w:rsidR="00476958" w:rsidRPr="00476958" w:rsidRDefault="00476958" w:rsidP="00476958">
            <w:pPr>
              <w:spacing w:after="0" w:line="240" w:lineRule="auto"/>
              <w:rPr>
                <w:rFonts w:ascii="Times New Roman" w:eastAsia="Times New Roman" w:hAnsi="Times New Roman" w:cs="Times New Roman"/>
                <w:sz w:val="20"/>
                <w:szCs w:val="20"/>
              </w:rPr>
            </w:pPr>
            <w:r w:rsidRPr="00476958">
              <w:rPr>
                <w:rFonts w:ascii="Times New Roman" w:eastAsia="Times New Roman" w:hAnsi="Times New Roman" w:cs="Times New Roman"/>
                <w:sz w:val="20"/>
                <w:szCs w:val="20"/>
              </w:rPr>
              <w:t>Bluebells</w:t>
            </w:r>
          </w:p>
        </w:tc>
        <w:tc>
          <w:tcPr>
            <w:tcW w:w="1059" w:type="dxa"/>
            <w:tcBorders>
              <w:top w:val="single" w:sz="4" w:space="0" w:color="auto"/>
              <w:left w:val="single" w:sz="4" w:space="0" w:color="auto"/>
              <w:bottom w:val="single" w:sz="4" w:space="0" w:color="auto"/>
              <w:right w:val="single" w:sz="4" w:space="0" w:color="auto"/>
            </w:tcBorders>
          </w:tcPr>
          <w:p w14:paraId="4AD97BD4"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
          <w:p w14:paraId="14705A98"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r w:rsidRPr="00476958">
              <w:rPr>
                <w:rFonts w:ascii="Times New Roman" w:eastAsia="Times New Roman" w:hAnsi="Times New Roman" w:cs="Times New Roman"/>
                <w:sz w:val="20"/>
                <w:szCs w:val="20"/>
              </w:rPr>
              <w:t>Flowers</w:t>
            </w:r>
          </w:p>
        </w:tc>
        <w:tc>
          <w:tcPr>
            <w:tcW w:w="1364" w:type="dxa"/>
            <w:tcBorders>
              <w:top w:val="single" w:sz="4" w:space="0" w:color="auto"/>
              <w:left w:val="single" w:sz="4" w:space="0" w:color="auto"/>
              <w:bottom w:val="single" w:sz="4" w:space="0" w:color="auto"/>
              <w:right w:val="single" w:sz="4" w:space="0" w:color="auto"/>
            </w:tcBorders>
          </w:tcPr>
          <w:p w14:paraId="3550463F"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
          <w:p w14:paraId="63A3AE3C"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r w:rsidRPr="00476958">
              <w:rPr>
                <w:rFonts w:ascii="Times New Roman" w:eastAsia="Times New Roman" w:hAnsi="Times New Roman" w:cs="Times New Roman"/>
                <w:sz w:val="20"/>
                <w:szCs w:val="20"/>
              </w:rPr>
              <w:t>£38.00</w:t>
            </w:r>
          </w:p>
        </w:tc>
        <w:tc>
          <w:tcPr>
            <w:tcW w:w="751" w:type="dxa"/>
            <w:tcBorders>
              <w:top w:val="single" w:sz="4" w:space="0" w:color="auto"/>
              <w:left w:val="single" w:sz="4" w:space="0" w:color="auto"/>
              <w:bottom w:val="single" w:sz="4" w:space="0" w:color="auto"/>
              <w:right w:val="single" w:sz="4" w:space="0" w:color="auto"/>
            </w:tcBorders>
          </w:tcPr>
          <w:p w14:paraId="19601B5A"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
        </w:tc>
        <w:tc>
          <w:tcPr>
            <w:tcW w:w="1128" w:type="dxa"/>
            <w:tcBorders>
              <w:top w:val="single" w:sz="4" w:space="0" w:color="auto"/>
              <w:left w:val="single" w:sz="4" w:space="0" w:color="auto"/>
              <w:bottom w:val="single" w:sz="4" w:space="0" w:color="auto"/>
              <w:right w:val="single" w:sz="4" w:space="0" w:color="auto"/>
            </w:tcBorders>
          </w:tcPr>
          <w:p w14:paraId="17060039"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p>
          <w:p w14:paraId="5C434AD8" w14:textId="77777777" w:rsidR="00476958" w:rsidRPr="00476958" w:rsidRDefault="00476958" w:rsidP="00476958">
            <w:pPr>
              <w:spacing w:after="0" w:line="240" w:lineRule="auto"/>
              <w:jc w:val="center"/>
              <w:rPr>
                <w:rFonts w:ascii="Times New Roman" w:eastAsia="Times New Roman" w:hAnsi="Times New Roman" w:cs="Times New Roman"/>
                <w:sz w:val="20"/>
                <w:szCs w:val="20"/>
              </w:rPr>
            </w:pPr>
            <w:r w:rsidRPr="00476958">
              <w:rPr>
                <w:rFonts w:ascii="Times New Roman" w:eastAsia="Times New Roman" w:hAnsi="Times New Roman" w:cs="Times New Roman"/>
                <w:sz w:val="20"/>
                <w:szCs w:val="20"/>
              </w:rPr>
              <w:t>£38.00</w:t>
            </w:r>
          </w:p>
        </w:tc>
      </w:tr>
    </w:tbl>
    <w:p w14:paraId="66DE4913" w14:textId="77777777" w:rsidR="001E54F2" w:rsidRPr="00572430" w:rsidRDefault="001E54F2" w:rsidP="00516601">
      <w:pPr>
        <w:rPr>
          <w:rFonts w:asciiTheme="majorHAnsi" w:eastAsia="Calibri" w:hAnsiTheme="majorHAnsi" w:cstheme="majorHAnsi"/>
          <w:b/>
          <w:bCs/>
          <w:sz w:val="24"/>
          <w:szCs w:val="24"/>
          <w:lang w:eastAsia="ar-SA"/>
        </w:rPr>
      </w:pPr>
    </w:p>
    <w:sectPr w:rsidR="001E54F2" w:rsidRPr="00572430">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5AAE49" w14:textId="77777777" w:rsidR="00D71034" w:rsidRDefault="00D71034" w:rsidP="00043E86">
      <w:pPr>
        <w:spacing w:after="0" w:line="240" w:lineRule="auto"/>
      </w:pPr>
      <w:r>
        <w:separator/>
      </w:r>
    </w:p>
  </w:endnote>
  <w:endnote w:type="continuationSeparator" w:id="0">
    <w:p w14:paraId="42DF610B" w14:textId="77777777" w:rsidR="00D71034" w:rsidRDefault="00D71034" w:rsidP="00043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53D31B" w14:textId="4B618E8B" w:rsidR="00525AFF" w:rsidRDefault="00525AFF">
    <w:pPr>
      <w:pStyle w:val="Footer"/>
    </w:pPr>
    <w:r>
      <w:t xml:space="preserve">                       Mrs Lesley Hay – Parish Clerk to Monkland and Stretford Parish Council</w:t>
    </w:r>
  </w:p>
  <w:p w14:paraId="4107B2F9" w14:textId="449889DD" w:rsidR="00525AFF" w:rsidRPr="00525AFF" w:rsidRDefault="00525AFF">
    <w:pPr>
      <w:pStyle w:val="Footer"/>
    </w:pPr>
    <w:r w:rsidRPr="00525AFF">
      <w:t xml:space="preserve"> </w:t>
    </w:r>
    <w:r>
      <w:t xml:space="preserve">                          </w:t>
    </w:r>
    <w:r w:rsidRPr="00525AFF">
      <w:t xml:space="preserve">Email: </w:t>
    </w:r>
    <w:hyperlink r:id="rId1" w:history="1">
      <w:r w:rsidRPr="009E510B">
        <w:rPr>
          <w:rStyle w:val="Hyperlink"/>
        </w:rPr>
        <w:t>thelesleyhay@hotmail.co.uk</w:t>
      </w:r>
    </w:hyperlink>
    <w:r w:rsidRPr="00525AFF">
      <w:t>.  Telephone : 01544 318 624</w:t>
    </w:r>
  </w:p>
  <w:p w14:paraId="5486A958" w14:textId="77777777" w:rsidR="00525AFF" w:rsidRPr="00525AFF" w:rsidRDefault="00525A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FF2841" w14:textId="77777777" w:rsidR="00D71034" w:rsidRDefault="00D71034" w:rsidP="00043E86">
      <w:pPr>
        <w:spacing w:after="0" w:line="240" w:lineRule="auto"/>
      </w:pPr>
      <w:r>
        <w:separator/>
      </w:r>
    </w:p>
  </w:footnote>
  <w:footnote w:type="continuationSeparator" w:id="0">
    <w:p w14:paraId="533FD1F8" w14:textId="77777777" w:rsidR="00D71034" w:rsidRDefault="00D71034" w:rsidP="00043E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3B7234"/>
    <w:multiLevelType w:val="multilevel"/>
    <w:tmpl w:val="ECE013AC"/>
    <w:lvl w:ilvl="0">
      <w:start w:val="9"/>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25A970AA"/>
    <w:multiLevelType w:val="multilevel"/>
    <w:tmpl w:val="C5DC1AB4"/>
    <w:lvl w:ilvl="0">
      <w:start w:val="13"/>
      <w:numFmt w:val="decimal"/>
      <w:lvlText w:val="%1."/>
      <w:lvlJc w:val="left"/>
      <w:pPr>
        <w:ind w:left="360" w:hanging="360"/>
      </w:pPr>
      <w:rPr>
        <w:rFonts w:hint="default"/>
      </w:rPr>
    </w:lvl>
    <w:lvl w:ilvl="1">
      <w:start w:val="1"/>
      <w:numFmt w:val="decimal"/>
      <w:isLgl/>
      <w:lvlText w:val="%1.%2"/>
      <w:lvlJc w:val="left"/>
      <w:pPr>
        <w:ind w:left="1307" w:hanging="456"/>
      </w:pPr>
      <w:rPr>
        <w:rFonts w:hint="default"/>
        <w:color w:val="auto"/>
      </w:rPr>
    </w:lvl>
    <w:lvl w:ilvl="2">
      <w:start w:val="1"/>
      <w:numFmt w:val="decimal"/>
      <w:isLgl/>
      <w:lvlText w:val="%1.%2.%3"/>
      <w:lvlJc w:val="left"/>
      <w:pPr>
        <w:ind w:left="1570" w:hanging="720"/>
      </w:pPr>
      <w:rPr>
        <w:rFonts w:hint="default"/>
      </w:rPr>
    </w:lvl>
    <w:lvl w:ilvl="3">
      <w:start w:val="1"/>
      <w:numFmt w:val="decimal"/>
      <w:isLgl/>
      <w:lvlText w:val="%1.%2.%3.%4"/>
      <w:lvlJc w:val="left"/>
      <w:pPr>
        <w:ind w:left="1995" w:hanging="720"/>
      </w:pPr>
      <w:rPr>
        <w:rFonts w:hint="default"/>
      </w:rPr>
    </w:lvl>
    <w:lvl w:ilvl="4">
      <w:start w:val="1"/>
      <w:numFmt w:val="decimal"/>
      <w:isLgl/>
      <w:lvlText w:val="%1.%2.%3.%4.%5"/>
      <w:lvlJc w:val="left"/>
      <w:pPr>
        <w:ind w:left="2780" w:hanging="1080"/>
      </w:pPr>
      <w:rPr>
        <w:rFonts w:hint="default"/>
      </w:rPr>
    </w:lvl>
    <w:lvl w:ilvl="5">
      <w:start w:val="1"/>
      <w:numFmt w:val="decimal"/>
      <w:isLgl/>
      <w:lvlText w:val="%1.%2.%3.%4.%5.%6"/>
      <w:lvlJc w:val="left"/>
      <w:pPr>
        <w:ind w:left="3205" w:hanging="1080"/>
      </w:pPr>
      <w:rPr>
        <w:rFonts w:hint="default"/>
      </w:rPr>
    </w:lvl>
    <w:lvl w:ilvl="6">
      <w:start w:val="1"/>
      <w:numFmt w:val="decimal"/>
      <w:isLgl/>
      <w:lvlText w:val="%1.%2.%3.%4.%5.%6.%7"/>
      <w:lvlJc w:val="left"/>
      <w:pPr>
        <w:ind w:left="3990" w:hanging="1440"/>
      </w:pPr>
      <w:rPr>
        <w:rFonts w:hint="default"/>
      </w:rPr>
    </w:lvl>
    <w:lvl w:ilvl="7">
      <w:start w:val="1"/>
      <w:numFmt w:val="decimal"/>
      <w:isLgl/>
      <w:lvlText w:val="%1.%2.%3.%4.%5.%6.%7.%8"/>
      <w:lvlJc w:val="left"/>
      <w:pPr>
        <w:ind w:left="4415" w:hanging="1440"/>
      </w:pPr>
      <w:rPr>
        <w:rFonts w:hint="default"/>
      </w:rPr>
    </w:lvl>
    <w:lvl w:ilvl="8">
      <w:start w:val="1"/>
      <w:numFmt w:val="decimal"/>
      <w:isLgl/>
      <w:lvlText w:val="%1.%2.%3.%4.%5.%6.%7.%8.%9"/>
      <w:lvlJc w:val="left"/>
      <w:pPr>
        <w:ind w:left="5200" w:hanging="1800"/>
      </w:pPr>
      <w:rPr>
        <w:rFonts w:hint="default"/>
      </w:rPr>
    </w:lvl>
  </w:abstractNum>
  <w:abstractNum w:abstractNumId="2" w15:restartNumberingAfterBreak="0">
    <w:nsid w:val="26D045B9"/>
    <w:multiLevelType w:val="multilevel"/>
    <w:tmpl w:val="4008CFD4"/>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24B1C1A"/>
    <w:multiLevelType w:val="multilevel"/>
    <w:tmpl w:val="9E2C6488"/>
    <w:lvl w:ilvl="0">
      <w:start w:val="6"/>
      <w:numFmt w:val="decimal"/>
      <w:lvlText w:val="%1"/>
      <w:lvlJc w:val="left"/>
      <w:pPr>
        <w:ind w:left="360" w:hanging="360"/>
      </w:pPr>
      <w:rPr>
        <w:rFonts w:hint="default"/>
      </w:rPr>
    </w:lvl>
    <w:lvl w:ilvl="1">
      <w:start w:val="3"/>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4" w15:restartNumberingAfterBreak="0">
    <w:nsid w:val="3C77547D"/>
    <w:multiLevelType w:val="multilevel"/>
    <w:tmpl w:val="FDEC0AF6"/>
    <w:lvl w:ilvl="0">
      <w:start w:val="7"/>
      <w:numFmt w:val="decimal"/>
      <w:lvlText w:val="%1"/>
      <w:lvlJc w:val="left"/>
      <w:pPr>
        <w:ind w:left="480" w:hanging="480"/>
      </w:pPr>
      <w:rPr>
        <w:rFonts w:hint="default"/>
      </w:rPr>
    </w:lvl>
    <w:lvl w:ilvl="1">
      <w:start w:val="5"/>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DC14F5E"/>
    <w:multiLevelType w:val="multilevel"/>
    <w:tmpl w:val="B150F5B6"/>
    <w:lvl w:ilvl="0">
      <w:start w:val="1"/>
      <w:numFmt w:val="decimal"/>
      <w:lvlText w:val="%1."/>
      <w:lvlJc w:val="left"/>
      <w:pPr>
        <w:tabs>
          <w:tab w:val="num" w:pos="65"/>
        </w:tabs>
        <w:ind w:left="785" w:hanging="360"/>
      </w:pPr>
      <w:rPr>
        <w:rFonts w:hint="default"/>
        <w:b/>
        <w:bCs/>
      </w:rPr>
    </w:lvl>
    <w:lvl w:ilvl="1">
      <w:start w:val="1"/>
      <w:numFmt w:val="decimal"/>
      <w:lvlText w:val="%1.%2"/>
      <w:lvlJc w:val="left"/>
      <w:pPr>
        <w:tabs>
          <w:tab w:val="num" w:pos="0"/>
        </w:tabs>
        <w:ind w:left="1440" w:hanging="720"/>
      </w:pPr>
      <w:rPr>
        <w:rFonts w:hint="default"/>
        <w:b/>
      </w:rPr>
    </w:lvl>
    <w:lvl w:ilvl="2">
      <w:start w:val="1"/>
      <w:numFmt w:val="decimal"/>
      <w:lvlText w:val="%1.%2.%3"/>
      <w:lvlJc w:val="left"/>
      <w:pPr>
        <w:tabs>
          <w:tab w:val="num" w:pos="0"/>
        </w:tabs>
        <w:ind w:left="2160" w:hanging="1080"/>
      </w:pPr>
      <w:rPr>
        <w:rFonts w:hint="default"/>
        <w:b/>
      </w:rPr>
    </w:lvl>
    <w:lvl w:ilvl="3">
      <w:start w:val="1"/>
      <w:numFmt w:val="decimal"/>
      <w:lvlText w:val="%1.%2.%3.%4"/>
      <w:lvlJc w:val="left"/>
      <w:pPr>
        <w:tabs>
          <w:tab w:val="num" w:pos="0"/>
        </w:tabs>
        <w:ind w:left="2520" w:hanging="1080"/>
      </w:pPr>
      <w:rPr>
        <w:rFonts w:hint="default"/>
        <w:b/>
      </w:rPr>
    </w:lvl>
    <w:lvl w:ilvl="4">
      <w:start w:val="1"/>
      <w:numFmt w:val="decimal"/>
      <w:lvlText w:val="%1.%2.%3.%4.%5"/>
      <w:lvlJc w:val="left"/>
      <w:pPr>
        <w:tabs>
          <w:tab w:val="num" w:pos="0"/>
        </w:tabs>
        <w:ind w:left="3240" w:hanging="1440"/>
      </w:pPr>
      <w:rPr>
        <w:rFonts w:hint="default"/>
        <w:b/>
      </w:rPr>
    </w:lvl>
    <w:lvl w:ilvl="5">
      <w:start w:val="1"/>
      <w:numFmt w:val="decimal"/>
      <w:lvlText w:val="%1.%2.%3.%4.%5.%6"/>
      <w:lvlJc w:val="left"/>
      <w:pPr>
        <w:tabs>
          <w:tab w:val="num" w:pos="0"/>
        </w:tabs>
        <w:ind w:left="3960" w:hanging="1800"/>
      </w:pPr>
      <w:rPr>
        <w:rFonts w:hint="default"/>
        <w:b/>
      </w:rPr>
    </w:lvl>
    <w:lvl w:ilvl="6">
      <w:start w:val="1"/>
      <w:numFmt w:val="decimal"/>
      <w:lvlText w:val="%1.%2.%3.%4.%5.%6.%7"/>
      <w:lvlJc w:val="left"/>
      <w:pPr>
        <w:tabs>
          <w:tab w:val="num" w:pos="0"/>
        </w:tabs>
        <w:ind w:left="4320" w:hanging="1800"/>
      </w:pPr>
      <w:rPr>
        <w:rFonts w:hint="default"/>
        <w:b/>
      </w:rPr>
    </w:lvl>
    <w:lvl w:ilvl="7">
      <w:start w:val="1"/>
      <w:numFmt w:val="decimal"/>
      <w:lvlText w:val="%1.%2.%3.%4.%5.%6.%7.%8"/>
      <w:lvlJc w:val="left"/>
      <w:pPr>
        <w:tabs>
          <w:tab w:val="num" w:pos="0"/>
        </w:tabs>
        <w:ind w:left="5040" w:hanging="2160"/>
      </w:pPr>
      <w:rPr>
        <w:rFonts w:hint="default"/>
        <w:b/>
      </w:rPr>
    </w:lvl>
    <w:lvl w:ilvl="8">
      <w:start w:val="1"/>
      <w:numFmt w:val="decimal"/>
      <w:lvlText w:val="%1.%2.%3.%4.%5.%6.%7.%8.%9"/>
      <w:lvlJc w:val="left"/>
      <w:pPr>
        <w:tabs>
          <w:tab w:val="num" w:pos="0"/>
        </w:tabs>
        <w:ind w:left="5760" w:hanging="2520"/>
      </w:pPr>
      <w:rPr>
        <w:rFonts w:hint="default"/>
        <w:b/>
      </w:rPr>
    </w:lvl>
  </w:abstractNum>
  <w:abstractNum w:abstractNumId="6" w15:restartNumberingAfterBreak="0">
    <w:nsid w:val="410D5792"/>
    <w:multiLevelType w:val="hybridMultilevel"/>
    <w:tmpl w:val="675A8712"/>
    <w:lvl w:ilvl="0" w:tplc="9484F23C">
      <w:start w:val="9"/>
      <w:numFmt w:val="decimal"/>
      <w:lvlText w:val="%1."/>
      <w:lvlJc w:val="left"/>
      <w:pPr>
        <w:ind w:left="785" w:hanging="360"/>
      </w:pPr>
      <w:rPr>
        <w:rFonts w:hint="default"/>
        <w:b/>
      </w:rPr>
    </w:lvl>
    <w:lvl w:ilvl="1" w:tplc="08090019">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7" w15:restartNumberingAfterBreak="0">
    <w:nsid w:val="66E05DD5"/>
    <w:multiLevelType w:val="multilevel"/>
    <w:tmpl w:val="F9442B04"/>
    <w:lvl w:ilvl="0">
      <w:start w:val="6"/>
      <w:numFmt w:val="decimal"/>
      <w:lvlText w:val="%1"/>
      <w:lvlJc w:val="left"/>
      <w:pPr>
        <w:ind w:left="360" w:hanging="360"/>
      </w:pPr>
      <w:rPr>
        <w:rFonts w:hint="default"/>
      </w:rPr>
    </w:lvl>
    <w:lvl w:ilvl="1">
      <w:start w:val="2"/>
      <w:numFmt w:val="decimal"/>
      <w:lvlText w:val="%1.%2"/>
      <w:lvlJc w:val="left"/>
      <w:pPr>
        <w:ind w:left="576" w:hanging="36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8" w15:restartNumberingAfterBreak="0">
    <w:nsid w:val="7AE90D5D"/>
    <w:multiLevelType w:val="multilevel"/>
    <w:tmpl w:val="BEB22FC8"/>
    <w:lvl w:ilvl="0">
      <w:start w:val="5"/>
      <w:numFmt w:val="decimal"/>
      <w:lvlText w:val="%1"/>
      <w:lvlJc w:val="left"/>
      <w:pPr>
        <w:ind w:left="360" w:hanging="360"/>
      </w:pPr>
      <w:rPr>
        <w:rFonts w:hint="default"/>
      </w:rPr>
    </w:lvl>
    <w:lvl w:ilvl="1">
      <w:start w:val="4"/>
      <w:numFmt w:val="decimal"/>
      <w:lvlText w:val="%1.%2"/>
      <w:lvlJc w:val="left"/>
      <w:pPr>
        <w:ind w:left="1145" w:hanging="360"/>
      </w:pPr>
      <w:rPr>
        <w:rFonts w:hint="default"/>
      </w:rPr>
    </w:lvl>
    <w:lvl w:ilvl="2">
      <w:start w:val="1"/>
      <w:numFmt w:val="decimal"/>
      <w:lvlText w:val="%1.%2.%3"/>
      <w:lvlJc w:val="left"/>
      <w:pPr>
        <w:ind w:left="2290" w:hanging="720"/>
      </w:pPr>
      <w:rPr>
        <w:rFonts w:hint="default"/>
      </w:rPr>
    </w:lvl>
    <w:lvl w:ilvl="3">
      <w:start w:val="1"/>
      <w:numFmt w:val="decimal"/>
      <w:lvlText w:val="%1.%2.%3.%4"/>
      <w:lvlJc w:val="left"/>
      <w:pPr>
        <w:ind w:left="3075" w:hanging="72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005" w:hanging="108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6935" w:hanging="1440"/>
      </w:pPr>
      <w:rPr>
        <w:rFonts w:hint="default"/>
      </w:rPr>
    </w:lvl>
    <w:lvl w:ilvl="8">
      <w:start w:val="1"/>
      <w:numFmt w:val="decimal"/>
      <w:lvlText w:val="%1.%2.%3.%4.%5.%6.%7.%8.%9"/>
      <w:lvlJc w:val="left"/>
      <w:pPr>
        <w:ind w:left="8080" w:hanging="1800"/>
      </w:pPr>
      <w:rPr>
        <w:rFonts w:hint="default"/>
      </w:rPr>
    </w:lvl>
  </w:abstractNum>
  <w:abstractNum w:abstractNumId="9" w15:restartNumberingAfterBreak="0">
    <w:nsid w:val="7C116839"/>
    <w:multiLevelType w:val="multilevel"/>
    <w:tmpl w:val="3030249C"/>
    <w:lvl w:ilvl="0">
      <w:start w:val="7"/>
      <w:numFmt w:val="decimal"/>
      <w:lvlText w:val="%1"/>
      <w:lvlJc w:val="left"/>
      <w:pPr>
        <w:ind w:left="480" w:hanging="480"/>
      </w:pPr>
      <w:rPr>
        <w:rFonts w:hint="default"/>
      </w:rPr>
    </w:lvl>
    <w:lvl w:ilvl="1">
      <w:start w:val="4"/>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339739513">
    <w:abstractNumId w:val="5"/>
  </w:num>
  <w:num w:numId="2" w16cid:durableId="1781220045">
    <w:abstractNumId w:val="9"/>
  </w:num>
  <w:num w:numId="3" w16cid:durableId="283463711">
    <w:abstractNumId w:val="0"/>
  </w:num>
  <w:num w:numId="4" w16cid:durableId="785777007">
    <w:abstractNumId w:val="1"/>
  </w:num>
  <w:num w:numId="5" w16cid:durableId="2043895709">
    <w:abstractNumId w:val="6"/>
  </w:num>
  <w:num w:numId="6" w16cid:durableId="1982616098">
    <w:abstractNumId w:val="4"/>
  </w:num>
  <w:num w:numId="7" w16cid:durableId="445581028">
    <w:abstractNumId w:val="3"/>
  </w:num>
  <w:num w:numId="8" w16cid:durableId="764153932">
    <w:abstractNumId w:val="8"/>
  </w:num>
  <w:num w:numId="9" w16cid:durableId="1476331603">
    <w:abstractNumId w:val="2"/>
  </w:num>
  <w:num w:numId="10" w16cid:durableId="1321930546">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CCC"/>
    <w:rsid w:val="00001090"/>
    <w:rsid w:val="00001FD9"/>
    <w:rsid w:val="000027E5"/>
    <w:rsid w:val="00003D62"/>
    <w:rsid w:val="00007B7F"/>
    <w:rsid w:val="0001080E"/>
    <w:rsid w:val="000143C8"/>
    <w:rsid w:val="00017ED6"/>
    <w:rsid w:val="0002534A"/>
    <w:rsid w:val="00027CAC"/>
    <w:rsid w:val="00040F3D"/>
    <w:rsid w:val="00043E86"/>
    <w:rsid w:val="00056C0C"/>
    <w:rsid w:val="00057931"/>
    <w:rsid w:val="00060301"/>
    <w:rsid w:val="000640E3"/>
    <w:rsid w:val="00071EB7"/>
    <w:rsid w:val="00076850"/>
    <w:rsid w:val="00083044"/>
    <w:rsid w:val="00087456"/>
    <w:rsid w:val="00090999"/>
    <w:rsid w:val="00094071"/>
    <w:rsid w:val="00094665"/>
    <w:rsid w:val="000973BC"/>
    <w:rsid w:val="000A074C"/>
    <w:rsid w:val="000B58D3"/>
    <w:rsid w:val="000B6A64"/>
    <w:rsid w:val="000B6ABD"/>
    <w:rsid w:val="000C5ECB"/>
    <w:rsid w:val="000D1A59"/>
    <w:rsid w:val="000D1D2F"/>
    <w:rsid w:val="000D1EDD"/>
    <w:rsid w:val="000E6E59"/>
    <w:rsid w:val="000E6F2B"/>
    <w:rsid w:val="000F1667"/>
    <w:rsid w:val="001015BE"/>
    <w:rsid w:val="001056F6"/>
    <w:rsid w:val="00112FEA"/>
    <w:rsid w:val="00132DD7"/>
    <w:rsid w:val="00141201"/>
    <w:rsid w:val="001416D0"/>
    <w:rsid w:val="00154290"/>
    <w:rsid w:val="0015516A"/>
    <w:rsid w:val="00156F36"/>
    <w:rsid w:val="001661B5"/>
    <w:rsid w:val="00174D12"/>
    <w:rsid w:val="00176EF4"/>
    <w:rsid w:val="00177D22"/>
    <w:rsid w:val="001809B3"/>
    <w:rsid w:val="001857B0"/>
    <w:rsid w:val="00197FC5"/>
    <w:rsid w:val="001A007A"/>
    <w:rsid w:val="001A16C2"/>
    <w:rsid w:val="001A26B2"/>
    <w:rsid w:val="001A3F5E"/>
    <w:rsid w:val="001B3BEA"/>
    <w:rsid w:val="001C0210"/>
    <w:rsid w:val="001C38C8"/>
    <w:rsid w:val="001C6893"/>
    <w:rsid w:val="001C7231"/>
    <w:rsid w:val="001D1E42"/>
    <w:rsid w:val="001D7B94"/>
    <w:rsid w:val="001E129E"/>
    <w:rsid w:val="001E54F2"/>
    <w:rsid w:val="001E74E3"/>
    <w:rsid w:val="001F0D31"/>
    <w:rsid w:val="001F79C7"/>
    <w:rsid w:val="001F7E07"/>
    <w:rsid w:val="00201AC4"/>
    <w:rsid w:val="002022EC"/>
    <w:rsid w:val="00203EF8"/>
    <w:rsid w:val="002043B4"/>
    <w:rsid w:val="002056ED"/>
    <w:rsid w:val="00212572"/>
    <w:rsid w:val="002125F9"/>
    <w:rsid w:val="00215096"/>
    <w:rsid w:val="00222312"/>
    <w:rsid w:val="00240267"/>
    <w:rsid w:val="00241488"/>
    <w:rsid w:val="0024152C"/>
    <w:rsid w:val="0025272B"/>
    <w:rsid w:val="00256C10"/>
    <w:rsid w:val="002665F1"/>
    <w:rsid w:val="00283BE5"/>
    <w:rsid w:val="0029578B"/>
    <w:rsid w:val="002A2DCC"/>
    <w:rsid w:val="002A69F4"/>
    <w:rsid w:val="002A6B3D"/>
    <w:rsid w:val="002D3A02"/>
    <w:rsid w:val="002D4A3F"/>
    <w:rsid w:val="002D7FF3"/>
    <w:rsid w:val="002E726D"/>
    <w:rsid w:val="003014C4"/>
    <w:rsid w:val="0030229C"/>
    <w:rsid w:val="00310B66"/>
    <w:rsid w:val="003151D1"/>
    <w:rsid w:val="00316D1D"/>
    <w:rsid w:val="003214C7"/>
    <w:rsid w:val="00326707"/>
    <w:rsid w:val="00334F9F"/>
    <w:rsid w:val="0033694B"/>
    <w:rsid w:val="00342D5F"/>
    <w:rsid w:val="003472E9"/>
    <w:rsid w:val="003501E1"/>
    <w:rsid w:val="003516AA"/>
    <w:rsid w:val="00352D32"/>
    <w:rsid w:val="00352F37"/>
    <w:rsid w:val="00360DBF"/>
    <w:rsid w:val="00362ADE"/>
    <w:rsid w:val="0036381D"/>
    <w:rsid w:val="00367CFA"/>
    <w:rsid w:val="00371AC3"/>
    <w:rsid w:val="003732D5"/>
    <w:rsid w:val="00375DF4"/>
    <w:rsid w:val="003811E0"/>
    <w:rsid w:val="00381A63"/>
    <w:rsid w:val="003865D4"/>
    <w:rsid w:val="00395850"/>
    <w:rsid w:val="003A2233"/>
    <w:rsid w:val="003C1BBC"/>
    <w:rsid w:val="003C28C0"/>
    <w:rsid w:val="003C4B3A"/>
    <w:rsid w:val="003D18F7"/>
    <w:rsid w:val="003F008D"/>
    <w:rsid w:val="003F4C9F"/>
    <w:rsid w:val="003F744C"/>
    <w:rsid w:val="0041153B"/>
    <w:rsid w:val="00411F37"/>
    <w:rsid w:val="00413FA6"/>
    <w:rsid w:val="00415029"/>
    <w:rsid w:val="0041733C"/>
    <w:rsid w:val="00420BBA"/>
    <w:rsid w:val="00424448"/>
    <w:rsid w:val="00425071"/>
    <w:rsid w:val="00432DD1"/>
    <w:rsid w:val="00434D17"/>
    <w:rsid w:val="00463697"/>
    <w:rsid w:val="00464ED2"/>
    <w:rsid w:val="004733FD"/>
    <w:rsid w:val="00476630"/>
    <w:rsid w:val="00476958"/>
    <w:rsid w:val="00483A2E"/>
    <w:rsid w:val="00486063"/>
    <w:rsid w:val="004901D9"/>
    <w:rsid w:val="00490EEA"/>
    <w:rsid w:val="00493298"/>
    <w:rsid w:val="0049622B"/>
    <w:rsid w:val="004A0508"/>
    <w:rsid w:val="004A3DC4"/>
    <w:rsid w:val="004B14DF"/>
    <w:rsid w:val="004B1C62"/>
    <w:rsid w:val="004B3576"/>
    <w:rsid w:val="004B6AAE"/>
    <w:rsid w:val="004C7B66"/>
    <w:rsid w:val="004E167C"/>
    <w:rsid w:val="004F4887"/>
    <w:rsid w:val="004F7F33"/>
    <w:rsid w:val="005001F5"/>
    <w:rsid w:val="0050160C"/>
    <w:rsid w:val="00501CDB"/>
    <w:rsid w:val="00516601"/>
    <w:rsid w:val="00517130"/>
    <w:rsid w:val="00517365"/>
    <w:rsid w:val="00525AFF"/>
    <w:rsid w:val="00533D36"/>
    <w:rsid w:val="00541A61"/>
    <w:rsid w:val="00542A8D"/>
    <w:rsid w:val="005538EA"/>
    <w:rsid w:val="00554261"/>
    <w:rsid w:val="00555486"/>
    <w:rsid w:val="00555F19"/>
    <w:rsid w:val="00556726"/>
    <w:rsid w:val="005604BD"/>
    <w:rsid w:val="00560C9B"/>
    <w:rsid w:val="00563BDB"/>
    <w:rsid w:val="00565936"/>
    <w:rsid w:val="00572430"/>
    <w:rsid w:val="00583A80"/>
    <w:rsid w:val="00587D71"/>
    <w:rsid w:val="0059313A"/>
    <w:rsid w:val="005954FC"/>
    <w:rsid w:val="00596C37"/>
    <w:rsid w:val="005A6704"/>
    <w:rsid w:val="005A675B"/>
    <w:rsid w:val="005B075B"/>
    <w:rsid w:val="005B0762"/>
    <w:rsid w:val="005B1D5E"/>
    <w:rsid w:val="005B1DB0"/>
    <w:rsid w:val="005B3971"/>
    <w:rsid w:val="005C2652"/>
    <w:rsid w:val="005C3395"/>
    <w:rsid w:val="005C7294"/>
    <w:rsid w:val="005D06D2"/>
    <w:rsid w:val="005E1270"/>
    <w:rsid w:val="005E41EF"/>
    <w:rsid w:val="005E506E"/>
    <w:rsid w:val="005F162F"/>
    <w:rsid w:val="005F5960"/>
    <w:rsid w:val="00604BCD"/>
    <w:rsid w:val="00606B06"/>
    <w:rsid w:val="006154CF"/>
    <w:rsid w:val="006231FF"/>
    <w:rsid w:val="006242AA"/>
    <w:rsid w:val="00625D39"/>
    <w:rsid w:val="0062693B"/>
    <w:rsid w:val="00626C00"/>
    <w:rsid w:val="00636ADD"/>
    <w:rsid w:val="006451A5"/>
    <w:rsid w:val="00647762"/>
    <w:rsid w:val="00652EEE"/>
    <w:rsid w:val="00654042"/>
    <w:rsid w:val="00654F17"/>
    <w:rsid w:val="006606B8"/>
    <w:rsid w:val="006720E0"/>
    <w:rsid w:val="00676FAC"/>
    <w:rsid w:val="00682214"/>
    <w:rsid w:val="006840CC"/>
    <w:rsid w:val="00690713"/>
    <w:rsid w:val="006954EF"/>
    <w:rsid w:val="006A0AF1"/>
    <w:rsid w:val="006A5D6D"/>
    <w:rsid w:val="006B018B"/>
    <w:rsid w:val="006B1516"/>
    <w:rsid w:val="006C50B7"/>
    <w:rsid w:val="006C6C34"/>
    <w:rsid w:val="006D6C1E"/>
    <w:rsid w:val="006D76B6"/>
    <w:rsid w:val="006E3BD5"/>
    <w:rsid w:val="006F39B8"/>
    <w:rsid w:val="007030DA"/>
    <w:rsid w:val="0070410F"/>
    <w:rsid w:val="0071364C"/>
    <w:rsid w:val="00736F92"/>
    <w:rsid w:val="00745077"/>
    <w:rsid w:val="00747898"/>
    <w:rsid w:val="00747F6C"/>
    <w:rsid w:val="00752B3F"/>
    <w:rsid w:val="00754819"/>
    <w:rsid w:val="00760E09"/>
    <w:rsid w:val="00761F3E"/>
    <w:rsid w:val="00762536"/>
    <w:rsid w:val="00765AAC"/>
    <w:rsid w:val="00766681"/>
    <w:rsid w:val="00774623"/>
    <w:rsid w:val="00780AE4"/>
    <w:rsid w:val="0078476E"/>
    <w:rsid w:val="007904C5"/>
    <w:rsid w:val="007954AF"/>
    <w:rsid w:val="007A0E65"/>
    <w:rsid w:val="007A3CCC"/>
    <w:rsid w:val="007A4AAF"/>
    <w:rsid w:val="007A7DA2"/>
    <w:rsid w:val="007B1F8C"/>
    <w:rsid w:val="007B2D1D"/>
    <w:rsid w:val="007B3E94"/>
    <w:rsid w:val="007B44B0"/>
    <w:rsid w:val="007B722B"/>
    <w:rsid w:val="007B7714"/>
    <w:rsid w:val="007C2608"/>
    <w:rsid w:val="007C58E2"/>
    <w:rsid w:val="007C5F15"/>
    <w:rsid w:val="007D1100"/>
    <w:rsid w:val="007D11D2"/>
    <w:rsid w:val="007D335C"/>
    <w:rsid w:val="007E035A"/>
    <w:rsid w:val="007E2371"/>
    <w:rsid w:val="007E416D"/>
    <w:rsid w:val="007E7C70"/>
    <w:rsid w:val="007F4C20"/>
    <w:rsid w:val="00801A8D"/>
    <w:rsid w:val="00803344"/>
    <w:rsid w:val="00810151"/>
    <w:rsid w:val="0081219E"/>
    <w:rsid w:val="0081650E"/>
    <w:rsid w:val="0082044E"/>
    <w:rsid w:val="0083556F"/>
    <w:rsid w:val="00835CD4"/>
    <w:rsid w:val="00840E20"/>
    <w:rsid w:val="00841259"/>
    <w:rsid w:val="00841ABD"/>
    <w:rsid w:val="00843884"/>
    <w:rsid w:val="00846E5D"/>
    <w:rsid w:val="00855E53"/>
    <w:rsid w:val="008603A0"/>
    <w:rsid w:val="00866EC0"/>
    <w:rsid w:val="00875486"/>
    <w:rsid w:val="00886232"/>
    <w:rsid w:val="008869B8"/>
    <w:rsid w:val="00887175"/>
    <w:rsid w:val="00890321"/>
    <w:rsid w:val="0089095C"/>
    <w:rsid w:val="0089547A"/>
    <w:rsid w:val="008A1F06"/>
    <w:rsid w:val="008A4E53"/>
    <w:rsid w:val="008A76A5"/>
    <w:rsid w:val="008B587E"/>
    <w:rsid w:val="008C2DF1"/>
    <w:rsid w:val="008C60DC"/>
    <w:rsid w:val="008D4788"/>
    <w:rsid w:val="008D5EB7"/>
    <w:rsid w:val="008E0824"/>
    <w:rsid w:val="008E4A62"/>
    <w:rsid w:val="008E6633"/>
    <w:rsid w:val="008E74B7"/>
    <w:rsid w:val="008F3712"/>
    <w:rsid w:val="008F56A2"/>
    <w:rsid w:val="008F7F0E"/>
    <w:rsid w:val="00902C6F"/>
    <w:rsid w:val="009038AE"/>
    <w:rsid w:val="00906A47"/>
    <w:rsid w:val="00913B4E"/>
    <w:rsid w:val="00922052"/>
    <w:rsid w:val="00923CD1"/>
    <w:rsid w:val="0092671B"/>
    <w:rsid w:val="00930697"/>
    <w:rsid w:val="00934F14"/>
    <w:rsid w:val="00935AE7"/>
    <w:rsid w:val="009445A7"/>
    <w:rsid w:val="00945CC5"/>
    <w:rsid w:val="00945D5D"/>
    <w:rsid w:val="00947D72"/>
    <w:rsid w:val="00947F2D"/>
    <w:rsid w:val="009519AE"/>
    <w:rsid w:val="00951A09"/>
    <w:rsid w:val="009530C2"/>
    <w:rsid w:val="00955806"/>
    <w:rsid w:val="009606C8"/>
    <w:rsid w:val="00963DD9"/>
    <w:rsid w:val="00965FF2"/>
    <w:rsid w:val="00972818"/>
    <w:rsid w:val="00972DB3"/>
    <w:rsid w:val="0099381C"/>
    <w:rsid w:val="00994206"/>
    <w:rsid w:val="009A2651"/>
    <w:rsid w:val="009A3586"/>
    <w:rsid w:val="009A3B5D"/>
    <w:rsid w:val="009A5C36"/>
    <w:rsid w:val="009A76A5"/>
    <w:rsid w:val="009B2C9E"/>
    <w:rsid w:val="009C0B0A"/>
    <w:rsid w:val="009C5863"/>
    <w:rsid w:val="009C5A35"/>
    <w:rsid w:val="009C7DBE"/>
    <w:rsid w:val="009D5E22"/>
    <w:rsid w:val="009E1A8D"/>
    <w:rsid w:val="009E1B97"/>
    <w:rsid w:val="009E2863"/>
    <w:rsid w:val="009E5672"/>
    <w:rsid w:val="009E7AB1"/>
    <w:rsid w:val="009E7CA8"/>
    <w:rsid w:val="009F256F"/>
    <w:rsid w:val="009F52B8"/>
    <w:rsid w:val="009F701D"/>
    <w:rsid w:val="00A0337D"/>
    <w:rsid w:val="00A0554D"/>
    <w:rsid w:val="00A07CE3"/>
    <w:rsid w:val="00A1116B"/>
    <w:rsid w:val="00A170CD"/>
    <w:rsid w:val="00A20263"/>
    <w:rsid w:val="00A20E2E"/>
    <w:rsid w:val="00A23C9A"/>
    <w:rsid w:val="00A37799"/>
    <w:rsid w:val="00A37941"/>
    <w:rsid w:val="00A43ADE"/>
    <w:rsid w:val="00A4598E"/>
    <w:rsid w:val="00A631FB"/>
    <w:rsid w:val="00A6505C"/>
    <w:rsid w:val="00A6599F"/>
    <w:rsid w:val="00A71F16"/>
    <w:rsid w:val="00A7283A"/>
    <w:rsid w:val="00A828B9"/>
    <w:rsid w:val="00A878B6"/>
    <w:rsid w:val="00A915AB"/>
    <w:rsid w:val="00A955C9"/>
    <w:rsid w:val="00A95BF0"/>
    <w:rsid w:val="00AA30A4"/>
    <w:rsid w:val="00AA3C4D"/>
    <w:rsid w:val="00AB15D8"/>
    <w:rsid w:val="00AB25F3"/>
    <w:rsid w:val="00AB3592"/>
    <w:rsid w:val="00AB4253"/>
    <w:rsid w:val="00AB7354"/>
    <w:rsid w:val="00AB7E58"/>
    <w:rsid w:val="00AC7750"/>
    <w:rsid w:val="00AD1EEB"/>
    <w:rsid w:val="00AD38FA"/>
    <w:rsid w:val="00AD70AA"/>
    <w:rsid w:val="00AD7AB1"/>
    <w:rsid w:val="00AE3415"/>
    <w:rsid w:val="00AF0E45"/>
    <w:rsid w:val="00AF46BA"/>
    <w:rsid w:val="00AF5A94"/>
    <w:rsid w:val="00AF6C9F"/>
    <w:rsid w:val="00B01789"/>
    <w:rsid w:val="00B04159"/>
    <w:rsid w:val="00B0752C"/>
    <w:rsid w:val="00B10BFA"/>
    <w:rsid w:val="00B22185"/>
    <w:rsid w:val="00B24E88"/>
    <w:rsid w:val="00B259C7"/>
    <w:rsid w:val="00B32F5B"/>
    <w:rsid w:val="00B41EB0"/>
    <w:rsid w:val="00B42BD4"/>
    <w:rsid w:val="00B42DE0"/>
    <w:rsid w:val="00B43A5E"/>
    <w:rsid w:val="00B52548"/>
    <w:rsid w:val="00B52D18"/>
    <w:rsid w:val="00B55E69"/>
    <w:rsid w:val="00B57724"/>
    <w:rsid w:val="00B62937"/>
    <w:rsid w:val="00B62F9F"/>
    <w:rsid w:val="00B64D0F"/>
    <w:rsid w:val="00B64DC2"/>
    <w:rsid w:val="00B77B03"/>
    <w:rsid w:val="00B85CD7"/>
    <w:rsid w:val="00B92570"/>
    <w:rsid w:val="00B95A40"/>
    <w:rsid w:val="00BA6185"/>
    <w:rsid w:val="00BB0AA3"/>
    <w:rsid w:val="00BC06CD"/>
    <w:rsid w:val="00BC33FF"/>
    <w:rsid w:val="00BD0B90"/>
    <w:rsid w:val="00BD641F"/>
    <w:rsid w:val="00BE46E3"/>
    <w:rsid w:val="00BF145F"/>
    <w:rsid w:val="00C00B7D"/>
    <w:rsid w:val="00C0243D"/>
    <w:rsid w:val="00C03FDE"/>
    <w:rsid w:val="00C15CC2"/>
    <w:rsid w:val="00C22257"/>
    <w:rsid w:val="00C22F70"/>
    <w:rsid w:val="00C23522"/>
    <w:rsid w:val="00C2512B"/>
    <w:rsid w:val="00C35321"/>
    <w:rsid w:val="00C35E50"/>
    <w:rsid w:val="00C37A0B"/>
    <w:rsid w:val="00C44893"/>
    <w:rsid w:val="00C44CAC"/>
    <w:rsid w:val="00C45135"/>
    <w:rsid w:val="00C45FCC"/>
    <w:rsid w:val="00C50518"/>
    <w:rsid w:val="00C538A0"/>
    <w:rsid w:val="00C555CF"/>
    <w:rsid w:val="00C61589"/>
    <w:rsid w:val="00C639AA"/>
    <w:rsid w:val="00C64205"/>
    <w:rsid w:val="00C70088"/>
    <w:rsid w:val="00C7374D"/>
    <w:rsid w:val="00C7470C"/>
    <w:rsid w:val="00C80C78"/>
    <w:rsid w:val="00C846DF"/>
    <w:rsid w:val="00C864AC"/>
    <w:rsid w:val="00C918A9"/>
    <w:rsid w:val="00C9589C"/>
    <w:rsid w:val="00CA2A21"/>
    <w:rsid w:val="00CB38E0"/>
    <w:rsid w:val="00CB78E2"/>
    <w:rsid w:val="00CB7FA4"/>
    <w:rsid w:val="00CC09E7"/>
    <w:rsid w:val="00CC40DA"/>
    <w:rsid w:val="00CC636C"/>
    <w:rsid w:val="00CC66A6"/>
    <w:rsid w:val="00CD0706"/>
    <w:rsid w:val="00CD26D0"/>
    <w:rsid w:val="00CD2E73"/>
    <w:rsid w:val="00CE5C68"/>
    <w:rsid w:val="00D025F0"/>
    <w:rsid w:val="00D079B7"/>
    <w:rsid w:val="00D207F1"/>
    <w:rsid w:val="00D2145D"/>
    <w:rsid w:val="00D3567C"/>
    <w:rsid w:val="00D35EA9"/>
    <w:rsid w:val="00D40EF8"/>
    <w:rsid w:val="00D418E7"/>
    <w:rsid w:val="00D43C45"/>
    <w:rsid w:val="00D47FC9"/>
    <w:rsid w:val="00D53D90"/>
    <w:rsid w:val="00D54712"/>
    <w:rsid w:val="00D65AC6"/>
    <w:rsid w:val="00D71034"/>
    <w:rsid w:val="00D84395"/>
    <w:rsid w:val="00D90757"/>
    <w:rsid w:val="00D92FF3"/>
    <w:rsid w:val="00D94AD3"/>
    <w:rsid w:val="00DA0D42"/>
    <w:rsid w:val="00DA1308"/>
    <w:rsid w:val="00DA218C"/>
    <w:rsid w:val="00DA315A"/>
    <w:rsid w:val="00DA33E1"/>
    <w:rsid w:val="00DA3F81"/>
    <w:rsid w:val="00DA41DF"/>
    <w:rsid w:val="00DA5728"/>
    <w:rsid w:val="00DB3BAC"/>
    <w:rsid w:val="00DB51A3"/>
    <w:rsid w:val="00DB54B1"/>
    <w:rsid w:val="00DB73B6"/>
    <w:rsid w:val="00DC4D38"/>
    <w:rsid w:val="00DC6939"/>
    <w:rsid w:val="00DC6A92"/>
    <w:rsid w:val="00DC6B87"/>
    <w:rsid w:val="00DD4570"/>
    <w:rsid w:val="00DE116D"/>
    <w:rsid w:val="00DE1F9F"/>
    <w:rsid w:val="00DE6BD4"/>
    <w:rsid w:val="00DE7384"/>
    <w:rsid w:val="00DF3A02"/>
    <w:rsid w:val="00DF6A14"/>
    <w:rsid w:val="00E01D03"/>
    <w:rsid w:val="00E12AC8"/>
    <w:rsid w:val="00E24249"/>
    <w:rsid w:val="00E266A3"/>
    <w:rsid w:val="00E27431"/>
    <w:rsid w:val="00E37573"/>
    <w:rsid w:val="00E44824"/>
    <w:rsid w:val="00E67A59"/>
    <w:rsid w:val="00E7311F"/>
    <w:rsid w:val="00E73574"/>
    <w:rsid w:val="00E745BE"/>
    <w:rsid w:val="00E74AEA"/>
    <w:rsid w:val="00E76744"/>
    <w:rsid w:val="00E927B3"/>
    <w:rsid w:val="00E928FA"/>
    <w:rsid w:val="00E954DE"/>
    <w:rsid w:val="00EA2A6F"/>
    <w:rsid w:val="00EA3CA7"/>
    <w:rsid w:val="00EA4214"/>
    <w:rsid w:val="00EA60BA"/>
    <w:rsid w:val="00EA742D"/>
    <w:rsid w:val="00EB6877"/>
    <w:rsid w:val="00EC28F7"/>
    <w:rsid w:val="00ED0E40"/>
    <w:rsid w:val="00ED2CB1"/>
    <w:rsid w:val="00EE1FA7"/>
    <w:rsid w:val="00EE2F94"/>
    <w:rsid w:val="00EE31E1"/>
    <w:rsid w:val="00EF507F"/>
    <w:rsid w:val="00F04CD1"/>
    <w:rsid w:val="00F05C0A"/>
    <w:rsid w:val="00F107E3"/>
    <w:rsid w:val="00F1230F"/>
    <w:rsid w:val="00F12C08"/>
    <w:rsid w:val="00F130F7"/>
    <w:rsid w:val="00F138FD"/>
    <w:rsid w:val="00F16753"/>
    <w:rsid w:val="00F24D4D"/>
    <w:rsid w:val="00F30DFA"/>
    <w:rsid w:val="00F356FA"/>
    <w:rsid w:val="00F4173E"/>
    <w:rsid w:val="00F45B1F"/>
    <w:rsid w:val="00F56704"/>
    <w:rsid w:val="00F5673A"/>
    <w:rsid w:val="00F64FC5"/>
    <w:rsid w:val="00F66EE5"/>
    <w:rsid w:val="00F76CB4"/>
    <w:rsid w:val="00F82C97"/>
    <w:rsid w:val="00F83762"/>
    <w:rsid w:val="00F84BD0"/>
    <w:rsid w:val="00F85DA6"/>
    <w:rsid w:val="00F87A20"/>
    <w:rsid w:val="00F924F2"/>
    <w:rsid w:val="00F968C1"/>
    <w:rsid w:val="00FA056F"/>
    <w:rsid w:val="00FA5F76"/>
    <w:rsid w:val="00FB1F15"/>
    <w:rsid w:val="00FB7637"/>
    <w:rsid w:val="00FC3852"/>
    <w:rsid w:val="00FC6E1D"/>
    <w:rsid w:val="00FD35B8"/>
    <w:rsid w:val="00FD6889"/>
    <w:rsid w:val="00FD7342"/>
    <w:rsid w:val="00FE306D"/>
    <w:rsid w:val="00FF29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E36F1"/>
  <w15:chartTrackingRefBased/>
  <w15:docId w15:val="{62E3BB40-73EE-46C9-9DD9-061FDFC03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7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67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6726"/>
    <w:rPr>
      <w:rFonts w:ascii="Segoe UI" w:hAnsi="Segoe UI" w:cs="Segoe UI"/>
      <w:sz w:val="18"/>
      <w:szCs w:val="18"/>
    </w:rPr>
  </w:style>
  <w:style w:type="paragraph" w:styleId="ListParagraph">
    <w:name w:val="List Paragraph"/>
    <w:aliases w:val="F5 List Paragraph,List Paragraph1,Dot pt,No Spacing1,List Paragraph Char Char Char,Indicator Text,Colorful List - Accent 11,Numbered Para 1,Bullet 1,Bullet Points,MAIN CONTENT,List Paragraph2,Normal numbered,List Paragraph11,OBC Bullet,L"/>
    <w:basedOn w:val="Normal"/>
    <w:link w:val="ListParagraphChar"/>
    <w:qFormat/>
    <w:rsid w:val="00F4173E"/>
    <w:pPr>
      <w:ind w:left="720"/>
      <w:contextualSpacing/>
    </w:pPr>
  </w:style>
  <w:style w:type="paragraph" w:styleId="Header">
    <w:name w:val="header"/>
    <w:basedOn w:val="Normal"/>
    <w:link w:val="HeaderChar"/>
    <w:uiPriority w:val="99"/>
    <w:unhideWhenUsed/>
    <w:rsid w:val="00043E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3E86"/>
  </w:style>
  <w:style w:type="paragraph" w:styleId="Footer">
    <w:name w:val="footer"/>
    <w:basedOn w:val="Normal"/>
    <w:link w:val="FooterChar"/>
    <w:uiPriority w:val="99"/>
    <w:unhideWhenUsed/>
    <w:rsid w:val="00043E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3E86"/>
  </w:style>
  <w:style w:type="paragraph" w:styleId="NoSpacing">
    <w:name w:val="No Spacing"/>
    <w:uiPriority w:val="1"/>
    <w:qFormat/>
    <w:rsid w:val="00215096"/>
    <w:pPr>
      <w:spacing w:after="0" w:line="240" w:lineRule="auto"/>
    </w:pPr>
    <w:rPr>
      <w:rFonts w:ascii="Calibri" w:eastAsia="Calibri" w:hAnsi="Calibri" w:cs="Times New Roman"/>
    </w:rPr>
  </w:style>
  <w:style w:type="character" w:styleId="SubtleEmphasis">
    <w:name w:val="Subtle Emphasis"/>
    <w:basedOn w:val="DefaultParagraphFont"/>
    <w:uiPriority w:val="19"/>
    <w:qFormat/>
    <w:rsid w:val="005954FC"/>
    <w:rPr>
      <w:i/>
      <w:iCs/>
      <w:color w:val="404040" w:themeColor="text1" w:themeTint="BF"/>
    </w:rPr>
  </w:style>
  <w:style w:type="paragraph" w:customStyle="1" w:styleId="xxxmsonormal">
    <w:name w:val="x_x_x_msonormal"/>
    <w:basedOn w:val="Normal"/>
    <w:rsid w:val="00780AE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rsid w:val="00283BE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locked/>
    <w:rsid w:val="00395850"/>
  </w:style>
  <w:style w:type="character" w:styleId="CommentReference">
    <w:name w:val="annotation reference"/>
    <w:basedOn w:val="DefaultParagraphFont"/>
    <w:uiPriority w:val="99"/>
    <w:semiHidden/>
    <w:unhideWhenUsed/>
    <w:rsid w:val="001015BE"/>
    <w:rPr>
      <w:sz w:val="16"/>
      <w:szCs w:val="16"/>
    </w:rPr>
  </w:style>
  <w:style w:type="paragraph" w:styleId="CommentText">
    <w:name w:val="annotation text"/>
    <w:basedOn w:val="Normal"/>
    <w:link w:val="CommentTextChar"/>
    <w:uiPriority w:val="99"/>
    <w:semiHidden/>
    <w:unhideWhenUsed/>
    <w:rsid w:val="001015BE"/>
    <w:pPr>
      <w:spacing w:line="240" w:lineRule="auto"/>
    </w:pPr>
    <w:rPr>
      <w:sz w:val="20"/>
      <w:szCs w:val="20"/>
    </w:rPr>
  </w:style>
  <w:style w:type="character" w:customStyle="1" w:styleId="CommentTextChar">
    <w:name w:val="Comment Text Char"/>
    <w:basedOn w:val="DefaultParagraphFont"/>
    <w:link w:val="CommentText"/>
    <w:uiPriority w:val="99"/>
    <w:semiHidden/>
    <w:rsid w:val="001015BE"/>
    <w:rPr>
      <w:sz w:val="20"/>
      <w:szCs w:val="20"/>
    </w:rPr>
  </w:style>
  <w:style w:type="paragraph" w:styleId="CommentSubject">
    <w:name w:val="annotation subject"/>
    <w:basedOn w:val="CommentText"/>
    <w:next w:val="CommentText"/>
    <w:link w:val="CommentSubjectChar"/>
    <w:uiPriority w:val="99"/>
    <w:semiHidden/>
    <w:unhideWhenUsed/>
    <w:rsid w:val="001015BE"/>
    <w:rPr>
      <w:b/>
      <w:bCs/>
    </w:rPr>
  </w:style>
  <w:style w:type="character" w:customStyle="1" w:styleId="CommentSubjectChar">
    <w:name w:val="Comment Subject Char"/>
    <w:basedOn w:val="CommentTextChar"/>
    <w:link w:val="CommentSubject"/>
    <w:uiPriority w:val="99"/>
    <w:semiHidden/>
    <w:rsid w:val="001015BE"/>
    <w:rPr>
      <w:b/>
      <w:bCs/>
      <w:sz w:val="20"/>
      <w:szCs w:val="20"/>
    </w:rPr>
  </w:style>
  <w:style w:type="paragraph" w:customStyle="1" w:styleId="xxxxxmsonormal">
    <w:name w:val="x_x_x_x_x_msonormal"/>
    <w:basedOn w:val="Normal"/>
    <w:rsid w:val="007E035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xxxxxmsonormal">
    <w:name w:val="x_x_x_x_x_x_msonormal"/>
    <w:basedOn w:val="Normal"/>
    <w:rsid w:val="007E035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8E082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525AFF"/>
    <w:rPr>
      <w:color w:val="0563C1" w:themeColor="hyperlink"/>
      <w:u w:val="single"/>
    </w:rPr>
  </w:style>
  <w:style w:type="character" w:styleId="UnresolvedMention">
    <w:name w:val="Unresolved Mention"/>
    <w:basedOn w:val="DefaultParagraphFont"/>
    <w:uiPriority w:val="99"/>
    <w:semiHidden/>
    <w:unhideWhenUsed/>
    <w:rsid w:val="00525AFF"/>
    <w:rPr>
      <w:color w:val="605E5C"/>
      <w:shd w:val="clear" w:color="auto" w:fill="E1DFDD"/>
    </w:rPr>
  </w:style>
  <w:style w:type="paragraph" w:styleId="Title">
    <w:name w:val="Title"/>
    <w:basedOn w:val="Normal"/>
    <w:link w:val="TitleChar"/>
    <w:qFormat/>
    <w:rsid w:val="00476958"/>
    <w:pPr>
      <w:spacing w:after="0" w:line="240" w:lineRule="auto"/>
      <w:jc w:val="center"/>
    </w:pPr>
    <w:rPr>
      <w:rFonts w:ascii="Times New Roman" w:eastAsia="Times New Roman" w:hAnsi="Times New Roman" w:cs="Times New Roman"/>
      <w:b/>
      <w:sz w:val="24"/>
      <w:szCs w:val="24"/>
    </w:rPr>
  </w:style>
  <w:style w:type="character" w:customStyle="1" w:styleId="TitleChar">
    <w:name w:val="Title Char"/>
    <w:basedOn w:val="DefaultParagraphFont"/>
    <w:link w:val="Title"/>
    <w:rsid w:val="00476958"/>
    <w:rPr>
      <w:rFonts w:ascii="Times New Roman" w:eastAsia="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883085">
      <w:bodyDiv w:val="1"/>
      <w:marLeft w:val="0"/>
      <w:marRight w:val="0"/>
      <w:marTop w:val="0"/>
      <w:marBottom w:val="0"/>
      <w:divBdr>
        <w:top w:val="none" w:sz="0" w:space="0" w:color="auto"/>
        <w:left w:val="none" w:sz="0" w:space="0" w:color="auto"/>
        <w:bottom w:val="none" w:sz="0" w:space="0" w:color="auto"/>
        <w:right w:val="none" w:sz="0" w:space="0" w:color="auto"/>
      </w:divBdr>
    </w:div>
    <w:div w:id="96488724">
      <w:bodyDiv w:val="1"/>
      <w:marLeft w:val="0"/>
      <w:marRight w:val="0"/>
      <w:marTop w:val="0"/>
      <w:marBottom w:val="0"/>
      <w:divBdr>
        <w:top w:val="none" w:sz="0" w:space="0" w:color="auto"/>
        <w:left w:val="none" w:sz="0" w:space="0" w:color="auto"/>
        <w:bottom w:val="none" w:sz="0" w:space="0" w:color="auto"/>
        <w:right w:val="none" w:sz="0" w:space="0" w:color="auto"/>
      </w:divBdr>
    </w:div>
    <w:div w:id="735400165">
      <w:bodyDiv w:val="1"/>
      <w:marLeft w:val="0"/>
      <w:marRight w:val="0"/>
      <w:marTop w:val="0"/>
      <w:marBottom w:val="0"/>
      <w:divBdr>
        <w:top w:val="none" w:sz="0" w:space="0" w:color="auto"/>
        <w:left w:val="none" w:sz="0" w:space="0" w:color="auto"/>
        <w:bottom w:val="none" w:sz="0" w:space="0" w:color="auto"/>
        <w:right w:val="none" w:sz="0" w:space="0" w:color="auto"/>
      </w:divBdr>
      <w:divsChild>
        <w:div w:id="496582528">
          <w:marLeft w:val="0"/>
          <w:marRight w:val="0"/>
          <w:marTop w:val="0"/>
          <w:marBottom w:val="0"/>
          <w:divBdr>
            <w:top w:val="none" w:sz="0" w:space="0" w:color="auto"/>
            <w:left w:val="none" w:sz="0" w:space="0" w:color="auto"/>
            <w:bottom w:val="none" w:sz="0" w:space="0" w:color="auto"/>
            <w:right w:val="none" w:sz="0" w:space="0" w:color="auto"/>
          </w:divBdr>
        </w:div>
      </w:divsChild>
    </w:div>
    <w:div w:id="1248227700">
      <w:bodyDiv w:val="1"/>
      <w:marLeft w:val="0"/>
      <w:marRight w:val="0"/>
      <w:marTop w:val="0"/>
      <w:marBottom w:val="0"/>
      <w:divBdr>
        <w:top w:val="none" w:sz="0" w:space="0" w:color="auto"/>
        <w:left w:val="none" w:sz="0" w:space="0" w:color="auto"/>
        <w:bottom w:val="none" w:sz="0" w:space="0" w:color="auto"/>
        <w:right w:val="none" w:sz="0" w:space="0" w:color="auto"/>
      </w:divBdr>
      <w:divsChild>
        <w:div w:id="3061353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404263">
              <w:marLeft w:val="0"/>
              <w:marRight w:val="0"/>
              <w:marTop w:val="0"/>
              <w:marBottom w:val="0"/>
              <w:divBdr>
                <w:top w:val="none" w:sz="0" w:space="0" w:color="auto"/>
                <w:left w:val="none" w:sz="0" w:space="0" w:color="auto"/>
                <w:bottom w:val="none" w:sz="0" w:space="0" w:color="auto"/>
                <w:right w:val="none" w:sz="0" w:space="0" w:color="auto"/>
              </w:divBdr>
              <w:divsChild>
                <w:div w:id="243952834">
                  <w:marLeft w:val="0"/>
                  <w:marRight w:val="0"/>
                  <w:marTop w:val="0"/>
                  <w:marBottom w:val="0"/>
                  <w:divBdr>
                    <w:top w:val="none" w:sz="0" w:space="0" w:color="auto"/>
                    <w:left w:val="none" w:sz="0" w:space="0" w:color="auto"/>
                    <w:bottom w:val="none" w:sz="0" w:space="0" w:color="auto"/>
                    <w:right w:val="none" w:sz="0" w:space="0" w:color="auto"/>
                  </w:divBdr>
                  <w:divsChild>
                    <w:div w:id="455295865">
                      <w:marLeft w:val="0"/>
                      <w:marRight w:val="0"/>
                      <w:marTop w:val="0"/>
                      <w:marBottom w:val="0"/>
                      <w:divBdr>
                        <w:top w:val="none" w:sz="0" w:space="0" w:color="auto"/>
                        <w:left w:val="none" w:sz="0" w:space="0" w:color="auto"/>
                        <w:bottom w:val="none" w:sz="0" w:space="0" w:color="auto"/>
                        <w:right w:val="none" w:sz="0" w:space="0" w:color="auto"/>
                      </w:divBdr>
                      <w:divsChild>
                        <w:div w:id="1932079381">
                          <w:marLeft w:val="0"/>
                          <w:marRight w:val="0"/>
                          <w:marTop w:val="0"/>
                          <w:marBottom w:val="0"/>
                          <w:divBdr>
                            <w:top w:val="none" w:sz="0" w:space="0" w:color="auto"/>
                            <w:left w:val="none" w:sz="0" w:space="0" w:color="auto"/>
                            <w:bottom w:val="none" w:sz="0" w:space="0" w:color="auto"/>
                            <w:right w:val="none" w:sz="0" w:space="0" w:color="auto"/>
                          </w:divBdr>
                          <w:divsChild>
                            <w:div w:id="144542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884177">
      <w:bodyDiv w:val="1"/>
      <w:marLeft w:val="0"/>
      <w:marRight w:val="0"/>
      <w:marTop w:val="0"/>
      <w:marBottom w:val="0"/>
      <w:divBdr>
        <w:top w:val="none" w:sz="0" w:space="0" w:color="auto"/>
        <w:left w:val="none" w:sz="0" w:space="0" w:color="auto"/>
        <w:bottom w:val="none" w:sz="0" w:space="0" w:color="auto"/>
        <w:right w:val="none" w:sz="0" w:space="0" w:color="auto"/>
      </w:divBdr>
      <w:divsChild>
        <w:div w:id="1460340687">
          <w:marLeft w:val="0"/>
          <w:marRight w:val="0"/>
          <w:marTop w:val="0"/>
          <w:marBottom w:val="0"/>
          <w:divBdr>
            <w:top w:val="none" w:sz="0" w:space="0" w:color="auto"/>
            <w:left w:val="none" w:sz="0" w:space="0" w:color="auto"/>
            <w:bottom w:val="none" w:sz="0" w:space="0" w:color="auto"/>
            <w:right w:val="none" w:sz="0" w:space="0" w:color="auto"/>
          </w:divBdr>
        </w:div>
        <w:div w:id="311299865">
          <w:marLeft w:val="0"/>
          <w:marRight w:val="0"/>
          <w:marTop w:val="0"/>
          <w:marBottom w:val="0"/>
          <w:divBdr>
            <w:top w:val="none" w:sz="0" w:space="0" w:color="auto"/>
            <w:left w:val="none" w:sz="0" w:space="0" w:color="auto"/>
            <w:bottom w:val="none" w:sz="0" w:space="0" w:color="auto"/>
            <w:right w:val="none" w:sz="0" w:space="0" w:color="auto"/>
          </w:divBdr>
        </w:div>
      </w:divsChild>
    </w:div>
    <w:div w:id="1268386140">
      <w:bodyDiv w:val="1"/>
      <w:marLeft w:val="0"/>
      <w:marRight w:val="0"/>
      <w:marTop w:val="0"/>
      <w:marBottom w:val="0"/>
      <w:divBdr>
        <w:top w:val="none" w:sz="0" w:space="0" w:color="auto"/>
        <w:left w:val="none" w:sz="0" w:space="0" w:color="auto"/>
        <w:bottom w:val="none" w:sz="0" w:space="0" w:color="auto"/>
        <w:right w:val="none" w:sz="0" w:space="0" w:color="auto"/>
      </w:divBdr>
      <w:divsChild>
        <w:div w:id="969627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6464276">
              <w:marLeft w:val="0"/>
              <w:marRight w:val="0"/>
              <w:marTop w:val="0"/>
              <w:marBottom w:val="0"/>
              <w:divBdr>
                <w:top w:val="none" w:sz="0" w:space="0" w:color="auto"/>
                <w:left w:val="none" w:sz="0" w:space="0" w:color="auto"/>
                <w:bottom w:val="none" w:sz="0" w:space="0" w:color="auto"/>
                <w:right w:val="none" w:sz="0" w:space="0" w:color="auto"/>
              </w:divBdr>
              <w:divsChild>
                <w:div w:id="1266427774">
                  <w:marLeft w:val="0"/>
                  <w:marRight w:val="0"/>
                  <w:marTop w:val="0"/>
                  <w:marBottom w:val="0"/>
                  <w:divBdr>
                    <w:top w:val="none" w:sz="0" w:space="0" w:color="auto"/>
                    <w:left w:val="none" w:sz="0" w:space="0" w:color="auto"/>
                    <w:bottom w:val="none" w:sz="0" w:space="0" w:color="auto"/>
                    <w:right w:val="none" w:sz="0" w:space="0" w:color="auto"/>
                  </w:divBdr>
                  <w:divsChild>
                    <w:div w:id="1730034614">
                      <w:marLeft w:val="0"/>
                      <w:marRight w:val="0"/>
                      <w:marTop w:val="0"/>
                      <w:marBottom w:val="0"/>
                      <w:divBdr>
                        <w:top w:val="none" w:sz="0" w:space="0" w:color="auto"/>
                        <w:left w:val="none" w:sz="0" w:space="0" w:color="auto"/>
                        <w:bottom w:val="none" w:sz="0" w:space="0" w:color="auto"/>
                        <w:right w:val="none" w:sz="0" w:space="0" w:color="auto"/>
                      </w:divBdr>
                      <w:divsChild>
                        <w:div w:id="1465928992">
                          <w:marLeft w:val="0"/>
                          <w:marRight w:val="0"/>
                          <w:marTop w:val="0"/>
                          <w:marBottom w:val="0"/>
                          <w:divBdr>
                            <w:top w:val="none" w:sz="0" w:space="0" w:color="auto"/>
                            <w:left w:val="none" w:sz="0" w:space="0" w:color="auto"/>
                            <w:bottom w:val="none" w:sz="0" w:space="0" w:color="auto"/>
                            <w:right w:val="none" w:sz="0" w:space="0" w:color="auto"/>
                          </w:divBdr>
                          <w:divsChild>
                            <w:div w:id="26485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6634780">
      <w:bodyDiv w:val="1"/>
      <w:marLeft w:val="0"/>
      <w:marRight w:val="0"/>
      <w:marTop w:val="0"/>
      <w:marBottom w:val="0"/>
      <w:divBdr>
        <w:top w:val="none" w:sz="0" w:space="0" w:color="auto"/>
        <w:left w:val="none" w:sz="0" w:space="0" w:color="auto"/>
        <w:bottom w:val="none" w:sz="0" w:space="0" w:color="auto"/>
        <w:right w:val="none" w:sz="0" w:space="0" w:color="auto"/>
      </w:divBdr>
      <w:divsChild>
        <w:div w:id="2048337205">
          <w:marLeft w:val="0"/>
          <w:marRight w:val="0"/>
          <w:marTop w:val="0"/>
          <w:marBottom w:val="0"/>
          <w:divBdr>
            <w:top w:val="none" w:sz="0" w:space="0" w:color="auto"/>
            <w:left w:val="none" w:sz="0" w:space="0" w:color="auto"/>
            <w:bottom w:val="none" w:sz="0" w:space="0" w:color="auto"/>
            <w:right w:val="none" w:sz="0" w:space="0" w:color="auto"/>
          </w:divBdr>
        </w:div>
        <w:div w:id="1730181626">
          <w:marLeft w:val="0"/>
          <w:marRight w:val="0"/>
          <w:marTop w:val="0"/>
          <w:marBottom w:val="0"/>
          <w:divBdr>
            <w:top w:val="none" w:sz="0" w:space="0" w:color="auto"/>
            <w:left w:val="none" w:sz="0" w:space="0" w:color="auto"/>
            <w:bottom w:val="none" w:sz="0" w:space="0" w:color="auto"/>
            <w:right w:val="none" w:sz="0" w:space="0" w:color="auto"/>
          </w:divBdr>
        </w:div>
        <w:div w:id="598637619">
          <w:marLeft w:val="0"/>
          <w:marRight w:val="0"/>
          <w:marTop w:val="0"/>
          <w:marBottom w:val="0"/>
          <w:divBdr>
            <w:top w:val="none" w:sz="0" w:space="0" w:color="auto"/>
            <w:left w:val="none" w:sz="0" w:space="0" w:color="auto"/>
            <w:bottom w:val="none" w:sz="0" w:space="0" w:color="auto"/>
            <w:right w:val="none" w:sz="0" w:space="0" w:color="auto"/>
          </w:divBdr>
        </w:div>
        <w:div w:id="1825077484">
          <w:marLeft w:val="0"/>
          <w:marRight w:val="0"/>
          <w:marTop w:val="0"/>
          <w:marBottom w:val="0"/>
          <w:divBdr>
            <w:top w:val="none" w:sz="0" w:space="0" w:color="auto"/>
            <w:left w:val="none" w:sz="0" w:space="0" w:color="auto"/>
            <w:bottom w:val="none" w:sz="0" w:space="0" w:color="auto"/>
            <w:right w:val="none" w:sz="0" w:space="0" w:color="auto"/>
          </w:divBdr>
        </w:div>
        <w:div w:id="554464241">
          <w:marLeft w:val="0"/>
          <w:marRight w:val="0"/>
          <w:marTop w:val="0"/>
          <w:marBottom w:val="0"/>
          <w:divBdr>
            <w:top w:val="none" w:sz="0" w:space="0" w:color="auto"/>
            <w:left w:val="none" w:sz="0" w:space="0" w:color="auto"/>
            <w:bottom w:val="none" w:sz="0" w:space="0" w:color="auto"/>
            <w:right w:val="none" w:sz="0" w:space="0" w:color="auto"/>
          </w:divBdr>
        </w:div>
        <w:div w:id="376780231">
          <w:marLeft w:val="0"/>
          <w:marRight w:val="0"/>
          <w:marTop w:val="0"/>
          <w:marBottom w:val="0"/>
          <w:divBdr>
            <w:top w:val="none" w:sz="0" w:space="0" w:color="auto"/>
            <w:left w:val="none" w:sz="0" w:space="0" w:color="auto"/>
            <w:bottom w:val="none" w:sz="0" w:space="0" w:color="auto"/>
            <w:right w:val="none" w:sz="0" w:space="0" w:color="auto"/>
          </w:divBdr>
        </w:div>
        <w:div w:id="796801378">
          <w:marLeft w:val="0"/>
          <w:marRight w:val="0"/>
          <w:marTop w:val="0"/>
          <w:marBottom w:val="0"/>
          <w:divBdr>
            <w:top w:val="none" w:sz="0" w:space="0" w:color="auto"/>
            <w:left w:val="none" w:sz="0" w:space="0" w:color="auto"/>
            <w:bottom w:val="none" w:sz="0" w:space="0" w:color="auto"/>
            <w:right w:val="none" w:sz="0" w:space="0" w:color="auto"/>
          </w:divBdr>
        </w:div>
        <w:div w:id="2093624028">
          <w:marLeft w:val="0"/>
          <w:marRight w:val="0"/>
          <w:marTop w:val="0"/>
          <w:marBottom w:val="0"/>
          <w:divBdr>
            <w:top w:val="none" w:sz="0" w:space="0" w:color="auto"/>
            <w:left w:val="none" w:sz="0" w:space="0" w:color="auto"/>
            <w:bottom w:val="none" w:sz="0" w:space="0" w:color="auto"/>
            <w:right w:val="none" w:sz="0" w:space="0" w:color="auto"/>
          </w:divBdr>
        </w:div>
        <w:div w:id="1640380906">
          <w:marLeft w:val="0"/>
          <w:marRight w:val="0"/>
          <w:marTop w:val="0"/>
          <w:marBottom w:val="0"/>
          <w:divBdr>
            <w:top w:val="none" w:sz="0" w:space="0" w:color="auto"/>
            <w:left w:val="none" w:sz="0" w:space="0" w:color="auto"/>
            <w:bottom w:val="none" w:sz="0" w:space="0" w:color="auto"/>
            <w:right w:val="none" w:sz="0" w:space="0" w:color="auto"/>
          </w:divBdr>
        </w:div>
        <w:div w:id="1692489391">
          <w:marLeft w:val="0"/>
          <w:marRight w:val="0"/>
          <w:marTop w:val="0"/>
          <w:marBottom w:val="0"/>
          <w:divBdr>
            <w:top w:val="none" w:sz="0" w:space="0" w:color="auto"/>
            <w:left w:val="none" w:sz="0" w:space="0" w:color="auto"/>
            <w:bottom w:val="none" w:sz="0" w:space="0" w:color="auto"/>
            <w:right w:val="none" w:sz="0" w:space="0" w:color="auto"/>
          </w:divBdr>
        </w:div>
        <w:div w:id="431315209">
          <w:marLeft w:val="0"/>
          <w:marRight w:val="0"/>
          <w:marTop w:val="0"/>
          <w:marBottom w:val="0"/>
          <w:divBdr>
            <w:top w:val="none" w:sz="0" w:space="0" w:color="auto"/>
            <w:left w:val="none" w:sz="0" w:space="0" w:color="auto"/>
            <w:bottom w:val="none" w:sz="0" w:space="0" w:color="auto"/>
            <w:right w:val="none" w:sz="0" w:space="0" w:color="auto"/>
          </w:divBdr>
        </w:div>
        <w:div w:id="1531262707">
          <w:marLeft w:val="0"/>
          <w:marRight w:val="0"/>
          <w:marTop w:val="0"/>
          <w:marBottom w:val="0"/>
          <w:divBdr>
            <w:top w:val="none" w:sz="0" w:space="0" w:color="auto"/>
            <w:left w:val="none" w:sz="0" w:space="0" w:color="auto"/>
            <w:bottom w:val="none" w:sz="0" w:space="0" w:color="auto"/>
            <w:right w:val="none" w:sz="0" w:space="0" w:color="auto"/>
          </w:divBdr>
        </w:div>
        <w:div w:id="266081837">
          <w:marLeft w:val="0"/>
          <w:marRight w:val="0"/>
          <w:marTop w:val="0"/>
          <w:marBottom w:val="0"/>
          <w:divBdr>
            <w:top w:val="none" w:sz="0" w:space="0" w:color="auto"/>
            <w:left w:val="none" w:sz="0" w:space="0" w:color="auto"/>
            <w:bottom w:val="none" w:sz="0" w:space="0" w:color="auto"/>
            <w:right w:val="none" w:sz="0" w:space="0" w:color="auto"/>
          </w:divBdr>
        </w:div>
        <w:div w:id="980115614">
          <w:marLeft w:val="0"/>
          <w:marRight w:val="0"/>
          <w:marTop w:val="0"/>
          <w:marBottom w:val="0"/>
          <w:divBdr>
            <w:top w:val="none" w:sz="0" w:space="0" w:color="auto"/>
            <w:left w:val="none" w:sz="0" w:space="0" w:color="auto"/>
            <w:bottom w:val="none" w:sz="0" w:space="0" w:color="auto"/>
            <w:right w:val="none" w:sz="0" w:space="0" w:color="auto"/>
          </w:divBdr>
        </w:div>
        <w:div w:id="1065490635">
          <w:marLeft w:val="0"/>
          <w:marRight w:val="0"/>
          <w:marTop w:val="0"/>
          <w:marBottom w:val="0"/>
          <w:divBdr>
            <w:top w:val="none" w:sz="0" w:space="0" w:color="auto"/>
            <w:left w:val="none" w:sz="0" w:space="0" w:color="auto"/>
            <w:bottom w:val="none" w:sz="0" w:space="0" w:color="auto"/>
            <w:right w:val="none" w:sz="0" w:space="0" w:color="auto"/>
          </w:divBdr>
        </w:div>
        <w:div w:id="1146553622">
          <w:marLeft w:val="0"/>
          <w:marRight w:val="0"/>
          <w:marTop w:val="0"/>
          <w:marBottom w:val="0"/>
          <w:divBdr>
            <w:top w:val="none" w:sz="0" w:space="0" w:color="auto"/>
            <w:left w:val="none" w:sz="0" w:space="0" w:color="auto"/>
            <w:bottom w:val="none" w:sz="0" w:space="0" w:color="auto"/>
            <w:right w:val="none" w:sz="0" w:space="0" w:color="auto"/>
          </w:divBdr>
        </w:div>
        <w:div w:id="732118357">
          <w:marLeft w:val="0"/>
          <w:marRight w:val="0"/>
          <w:marTop w:val="0"/>
          <w:marBottom w:val="0"/>
          <w:divBdr>
            <w:top w:val="none" w:sz="0" w:space="0" w:color="auto"/>
            <w:left w:val="none" w:sz="0" w:space="0" w:color="auto"/>
            <w:bottom w:val="none" w:sz="0" w:space="0" w:color="auto"/>
            <w:right w:val="none" w:sz="0" w:space="0" w:color="auto"/>
          </w:divBdr>
        </w:div>
        <w:div w:id="260915165">
          <w:marLeft w:val="0"/>
          <w:marRight w:val="0"/>
          <w:marTop w:val="0"/>
          <w:marBottom w:val="0"/>
          <w:divBdr>
            <w:top w:val="none" w:sz="0" w:space="0" w:color="auto"/>
            <w:left w:val="none" w:sz="0" w:space="0" w:color="auto"/>
            <w:bottom w:val="none" w:sz="0" w:space="0" w:color="auto"/>
            <w:right w:val="none" w:sz="0" w:space="0" w:color="auto"/>
          </w:divBdr>
        </w:div>
        <w:div w:id="614403794">
          <w:marLeft w:val="0"/>
          <w:marRight w:val="0"/>
          <w:marTop w:val="0"/>
          <w:marBottom w:val="0"/>
          <w:divBdr>
            <w:top w:val="none" w:sz="0" w:space="0" w:color="auto"/>
            <w:left w:val="none" w:sz="0" w:space="0" w:color="auto"/>
            <w:bottom w:val="none" w:sz="0" w:space="0" w:color="auto"/>
            <w:right w:val="none" w:sz="0" w:space="0" w:color="auto"/>
          </w:divBdr>
        </w:div>
        <w:div w:id="524054111">
          <w:marLeft w:val="0"/>
          <w:marRight w:val="0"/>
          <w:marTop w:val="0"/>
          <w:marBottom w:val="0"/>
          <w:divBdr>
            <w:top w:val="none" w:sz="0" w:space="0" w:color="auto"/>
            <w:left w:val="none" w:sz="0" w:space="0" w:color="auto"/>
            <w:bottom w:val="none" w:sz="0" w:space="0" w:color="auto"/>
            <w:right w:val="none" w:sz="0" w:space="0" w:color="auto"/>
          </w:divBdr>
        </w:div>
      </w:divsChild>
    </w:div>
    <w:div w:id="1484738149">
      <w:bodyDiv w:val="1"/>
      <w:marLeft w:val="0"/>
      <w:marRight w:val="0"/>
      <w:marTop w:val="0"/>
      <w:marBottom w:val="0"/>
      <w:divBdr>
        <w:top w:val="none" w:sz="0" w:space="0" w:color="auto"/>
        <w:left w:val="none" w:sz="0" w:space="0" w:color="auto"/>
        <w:bottom w:val="none" w:sz="0" w:space="0" w:color="auto"/>
        <w:right w:val="none" w:sz="0" w:space="0" w:color="auto"/>
      </w:divBdr>
    </w:div>
    <w:div w:id="1851675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thelesleyhay@hotma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B208F-B1C5-4987-8273-7AAEAB3F2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360</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Lesley Hay</cp:lastModifiedBy>
  <cp:revision>7</cp:revision>
  <cp:lastPrinted>2024-01-17T10:28:00Z</cp:lastPrinted>
  <dcterms:created xsi:type="dcterms:W3CDTF">2024-09-16T12:02:00Z</dcterms:created>
  <dcterms:modified xsi:type="dcterms:W3CDTF">2024-09-19T09:50:00Z</dcterms:modified>
</cp:coreProperties>
</file>